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附件1</w:t>
      </w:r>
    </w:p>
    <w:p>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default" w:ascii="Times New Roman" w:hAnsi="Times New Roman" w:eastAsia="黑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安徽省第一届</w:t>
      </w:r>
      <w:r>
        <w:rPr>
          <w:rFonts w:hint="eastAsia" w:ascii="方正小标宋简体" w:hAnsi="方正小标宋简体" w:eastAsia="方正小标宋简体" w:cs="方正小标宋简体"/>
          <w:b w:val="0"/>
          <w:bCs w:val="0"/>
          <w:sz w:val="44"/>
          <w:szCs w:val="44"/>
          <w:shd w:val="clear" w:color="auto" w:fill="auto"/>
          <w:lang w:val="en-US" w:eastAsia="zh-CN"/>
        </w:rPr>
        <w:t>科普</w:t>
      </w:r>
      <w:r>
        <w:rPr>
          <w:rFonts w:hint="eastAsia" w:ascii="方正小标宋简体" w:hAnsi="方正小标宋简体" w:eastAsia="方正小标宋简体" w:cs="方正小标宋简体"/>
          <w:b w:val="0"/>
          <w:bCs w:val="0"/>
          <w:sz w:val="44"/>
          <w:szCs w:val="44"/>
          <w:lang w:val="en-US" w:eastAsia="zh-CN"/>
        </w:rPr>
        <w:t>辅导员职业技能大赛暨</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第八届全国科技馆辅导员大赛安徽赛区</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仿宋_GB2312" w:cs="Times New Roman"/>
          <w:kern w:val="2"/>
          <w:sz w:val="32"/>
          <w:szCs w:val="32"/>
          <w:lang w:val="en-US" w:eastAsia="zh-CN" w:bidi="ar-SA"/>
        </w:rPr>
      </w:pPr>
      <w:r>
        <w:rPr>
          <w:rFonts w:hint="eastAsia" w:ascii="方正小标宋简体" w:hAnsi="方正小标宋简体" w:eastAsia="方正小标宋简体" w:cs="方正小标宋简体"/>
          <w:b w:val="0"/>
          <w:bCs w:val="0"/>
          <w:sz w:val="44"/>
          <w:szCs w:val="44"/>
          <w:lang w:val="en-US" w:eastAsia="zh-CN"/>
        </w:rPr>
        <w:t>选拔赛实施方案</w:t>
      </w:r>
    </w:p>
    <w:p>
      <w:pPr>
        <w:keepNext w:val="0"/>
        <w:keepLines w:val="0"/>
        <w:pageBreakBefore w:val="0"/>
        <w:kinsoku/>
        <w:wordWrap/>
        <w:topLinePunct w:val="0"/>
        <w:bidi w:val="0"/>
        <w:spacing w:line="580" w:lineRule="exact"/>
        <w:rPr>
          <w:rFonts w:hint="default" w:ascii="Times New Roman" w:hAnsi="Times New Roman" w:eastAsia="仿宋_GB2312" w:cs="Times New Roman"/>
          <w:sz w:val="32"/>
          <w:szCs w:val="32"/>
          <w:lang w:val="en-US" w:eastAsia="zh-CN"/>
        </w:rPr>
      </w:pP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为贯彻落实《全民科学素质行动规划纲要（2021-2035年）》《关于新时代进一步加强科学技术普及工作的意见》和《安徽省现代科技馆体系发展实施方案（2022-2025年）》，加强我省科技馆体系人才队伍建设，提高</w:t>
      </w:r>
      <w:r>
        <w:rPr>
          <w:rFonts w:hint="default" w:ascii="Times New Roman" w:hAnsi="Times New Roman" w:eastAsia="仿宋_GB2312" w:cs="Times New Roman"/>
          <w:kern w:val="2"/>
          <w:sz w:val="32"/>
          <w:szCs w:val="32"/>
          <w:shd w:val="clear" w:color="auto" w:fill="auto"/>
          <w:lang w:val="en-US" w:eastAsia="zh-CN" w:bidi="ar-SA"/>
        </w:rPr>
        <w:t>科普</w:t>
      </w:r>
      <w:r>
        <w:rPr>
          <w:rFonts w:hint="default" w:ascii="Times New Roman" w:hAnsi="Times New Roman" w:eastAsia="仿宋_GB2312" w:cs="Times New Roman"/>
          <w:kern w:val="2"/>
          <w:sz w:val="32"/>
          <w:szCs w:val="32"/>
          <w:lang w:val="en-US" w:eastAsia="zh-CN" w:bidi="ar-SA"/>
        </w:rPr>
        <w:t>辅导员综合素质和专业技能，壮大科普人才队伍，</w:t>
      </w:r>
      <w:r>
        <w:rPr>
          <w:rFonts w:hint="default" w:ascii="Times New Roman" w:hAnsi="Times New Roman" w:eastAsia="仿宋_GB2312" w:cs="Times New Roman"/>
          <w:kern w:val="2"/>
          <w:sz w:val="32"/>
          <w:szCs w:val="32"/>
          <w:shd w:val="clear" w:color="auto" w:fill="auto"/>
          <w:lang w:val="en-US" w:eastAsia="zh-CN" w:bidi="ar-SA"/>
        </w:rPr>
        <w:t>提升服务公众</w:t>
      </w:r>
      <w:r>
        <w:rPr>
          <w:rFonts w:hint="default" w:ascii="Times New Roman" w:hAnsi="Times New Roman" w:eastAsia="仿宋_GB2312" w:cs="Times New Roman"/>
          <w:kern w:val="2"/>
          <w:sz w:val="32"/>
          <w:szCs w:val="32"/>
          <w:lang w:val="en-US" w:eastAsia="zh-CN" w:bidi="ar-SA"/>
        </w:rPr>
        <w:t>的整体能力和水平，推进科普服务高质量发展，参照《第八届全国科技馆辅导员大赛总体方案》有关规定，结合安徽赛区实际情况，制定本方案。</w:t>
      </w:r>
    </w:p>
    <w:p>
      <w:pPr>
        <w:keepNext w:val="0"/>
        <w:keepLines w:val="0"/>
        <w:pageBreakBefore w:val="0"/>
        <w:widowControl w:val="0"/>
        <w:suppressAutoHyphens w:val="0"/>
        <w:kinsoku/>
        <w:wordWrap/>
        <w:topLinePunct w:val="0"/>
        <w:bidi w:val="0"/>
        <w:snapToGrid/>
        <w:spacing w:line="580" w:lineRule="exact"/>
        <w:ind w:firstLine="640" w:firstLineChars="200"/>
        <w:jc w:val="both"/>
        <w:rPr>
          <w:rFonts w:hint="default" w:ascii="Times New Roman" w:hAnsi="Times New Roman" w:eastAsia="黑体" w:cs="Times New Roman"/>
          <w:kern w:val="2"/>
          <w:sz w:val="32"/>
          <w:szCs w:val="32"/>
          <w:lang w:val="en-US" w:eastAsia="zh-CN" w:bidi="ar-SA"/>
        </w:rPr>
      </w:pPr>
      <w:r>
        <w:rPr>
          <w:rFonts w:hint="default" w:ascii="Times New Roman" w:hAnsi="Times New Roman" w:eastAsia="黑体" w:cs="Times New Roman"/>
          <w:kern w:val="2"/>
          <w:sz w:val="32"/>
          <w:szCs w:val="32"/>
          <w:lang w:val="en-US" w:eastAsia="zh-CN" w:bidi="ar-SA"/>
        </w:rPr>
        <w:t>一、大赛时间</w:t>
      </w:r>
    </w:p>
    <w:p>
      <w:pPr>
        <w:keepNext w:val="0"/>
        <w:keepLines w:val="0"/>
        <w:pageBreakBefore w:val="0"/>
        <w:widowControl w:val="0"/>
        <w:suppressAutoHyphens w:val="0"/>
        <w:kinsoku/>
        <w:wordWrap/>
        <w:topLinePunct w:val="0"/>
        <w:bidi w:val="0"/>
        <w:snapToGrid/>
        <w:spacing w:line="580" w:lineRule="exact"/>
        <w:ind w:firstLine="640" w:firstLineChars="200"/>
        <w:jc w:val="both"/>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2024年2月</w:t>
      </w:r>
      <w:r>
        <w:rPr>
          <w:rFonts w:hint="eastAsia" w:ascii="Times New Roman" w:hAnsi="Times New Roman" w:eastAsia="仿宋_GB2312" w:cs="Times New Roman"/>
          <w:sz w:val="32"/>
          <w:szCs w:val="32"/>
          <w:shd w:val="clear" w:color="auto" w:fill="auto"/>
          <w:lang w:val="en-US" w:eastAsia="zh-CN"/>
        </w:rPr>
        <w:t>—</w:t>
      </w:r>
      <w:r>
        <w:rPr>
          <w:rFonts w:hint="default" w:ascii="Times New Roman" w:hAnsi="Times New Roman" w:eastAsia="仿宋_GB2312" w:cs="Times New Roman"/>
          <w:kern w:val="2"/>
          <w:sz w:val="32"/>
          <w:szCs w:val="32"/>
          <w:lang w:val="en-US" w:eastAsia="zh-CN" w:bidi="ar-SA"/>
        </w:rPr>
        <w:t>7月</w:t>
      </w:r>
    </w:p>
    <w:p>
      <w:pPr>
        <w:keepNext w:val="0"/>
        <w:keepLines w:val="0"/>
        <w:pageBreakBefore w:val="0"/>
        <w:widowControl w:val="0"/>
        <w:suppressAutoHyphens w:val="0"/>
        <w:kinsoku/>
        <w:wordWrap/>
        <w:topLinePunct w:val="0"/>
        <w:bidi w:val="0"/>
        <w:snapToGrid/>
        <w:spacing w:line="580" w:lineRule="exact"/>
        <w:ind w:firstLine="640" w:firstLineChars="200"/>
        <w:jc w:val="both"/>
        <w:rPr>
          <w:rFonts w:hint="default" w:ascii="Times New Roman" w:hAnsi="Times New Roman" w:eastAsia="黑体" w:cs="Times New Roman"/>
          <w:kern w:val="2"/>
          <w:sz w:val="32"/>
          <w:szCs w:val="32"/>
          <w:lang w:val="en-US" w:eastAsia="zh-CN" w:bidi="ar-SA"/>
        </w:rPr>
      </w:pPr>
      <w:r>
        <w:rPr>
          <w:rFonts w:hint="default" w:ascii="Times New Roman" w:hAnsi="Times New Roman" w:eastAsia="黑体" w:cs="Times New Roman"/>
          <w:kern w:val="2"/>
          <w:sz w:val="32"/>
          <w:szCs w:val="32"/>
          <w:lang w:val="en-US" w:eastAsia="zh-CN" w:bidi="ar-SA"/>
        </w:rPr>
        <w:t>二、组织机构</w:t>
      </w:r>
    </w:p>
    <w:p>
      <w:pPr>
        <w:keepNext w:val="0"/>
        <w:keepLines w:val="0"/>
        <w:pageBreakBefore w:val="0"/>
        <w:widowControl w:val="0"/>
        <w:kinsoku/>
        <w:wordWrap/>
        <w:topLinePunct w:val="0"/>
        <w:bidi w:val="0"/>
        <w:snapToGrid/>
        <w:spacing w:line="580" w:lineRule="exact"/>
        <w:ind w:firstLine="640" w:firstLineChars="200"/>
        <w:rPr>
          <w:rFonts w:hint="default" w:ascii="Times New Roman" w:hAnsi="Times New Roman" w:eastAsia="楷体" w:cs="Times New Roman"/>
          <w:sz w:val="32"/>
          <w:szCs w:val="28"/>
          <w:lang w:val="en-US" w:eastAsia="zh-CN"/>
        </w:rPr>
      </w:pPr>
      <w:r>
        <w:rPr>
          <w:rFonts w:hint="default" w:ascii="Times New Roman" w:hAnsi="Times New Roman" w:eastAsia="楷体" w:cs="Times New Roman"/>
          <w:sz w:val="32"/>
          <w:szCs w:val="28"/>
          <w:lang w:val="en-US" w:eastAsia="zh-CN"/>
        </w:rPr>
        <w:t>（一）举办单位</w:t>
      </w:r>
    </w:p>
    <w:p>
      <w:pPr>
        <w:keepNext w:val="0"/>
        <w:keepLines w:val="0"/>
        <w:pageBreakBefore w:val="0"/>
        <w:widowControl w:val="0"/>
        <w:suppressAutoHyphens w:val="0"/>
        <w:kinsoku/>
        <w:wordWrap/>
        <w:topLinePunct w:val="0"/>
        <w:bidi w:val="0"/>
        <w:snapToGrid/>
        <w:spacing w:line="580" w:lineRule="exact"/>
        <w:ind w:firstLine="640" w:firstLineChars="200"/>
        <w:jc w:val="both"/>
        <w:rPr>
          <w:rFonts w:hint="default" w:ascii="Times New Roman" w:hAnsi="Times New Roman" w:eastAsia="仿宋_GB2312" w:cs="Times New Roman"/>
          <w:kern w:val="2"/>
          <w:sz w:val="32"/>
          <w:szCs w:val="32"/>
          <w:shd w:val="clear" w:color="auto" w:fill="auto"/>
          <w:lang w:val="en-US" w:eastAsia="zh-CN" w:bidi="ar-SA"/>
        </w:rPr>
      </w:pPr>
      <w:r>
        <w:rPr>
          <w:rFonts w:hint="default" w:ascii="Times New Roman" w:hAnsi="Times New Roman" w:eastAsia="仿宋_GB2312" w:cs="Times New Roman"/>
          <w:kern w:val="2"/>
          <w:sz w:val="32"/>
          <w:szCs w:val="32"/>
          <w:lang w:val="en-US" w:eastAsia="zh-CN" w:bidi="ar-SA"/>
        </w:rPr>
        <w:t>主办单位：安徽省科学技术协会</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CN" w:bidi="ar-SA"/>
        </w:rPr>
        <w:t>安徽省总工会</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CN" w:bidi="ar-SA"/>
        </w:rPr>
        <w:t>共青团安徽省委员会</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CN" w:bidi="ar-SA"/>
        </w:rPr>
        <w:t>安徽省妇女联合会</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shd w:val="clear" w:color="auto" w:fill="auto"/>
          <w:lang w:val="en-US" w:eastAsia="zh-CN" w:bidi="ar-SA"/>
        </w:rPr>
        <w:t>安徽省卫生健康委员会</w:t>
      </w:r>
    </w:p>
    <w:p>
      <w:pPr>
        <w:keepNext w:val="0"/>
        <w:keepLines w:val="0"/>
        <w:pageBreakBefore w:val="0"/>
        <w:widowControl w:val="0"/>
        <w:suppressAutoHyphens w:val="0"/>
        <w:kinsoku/>
        <w:wordWrap/>
        <w:topLinePunct w:val="0"/>
        <w:bidi w:val="0"/>
        <w:snapToGrid/>
        <w:spacing w:line="580" w:lineRule="exact"/>
        <w:ind w:firstLine="640" w:firstLineChars="200"/>
        <w:jc w:val="both"/>
        <w:rPr>
          <w:rFonts w:hint="default" w:ascii="Times New Roman" w:hAnsi="Times New Roman" w:eastAsia="仿宋_GB2312" w:cs="Times New Roman"/>
          <w:kern w:val="2"/>
          <w:sz w:val="32"/>
          <w:szCs w:val="32"/>
          <w:shd w:val="clear" w:color="auto" w:fill="auto"/>
          <w:lang w:val="en-US" w:eastAsia="zh-CN" w:bidi="ar-SA"/>
        </w:rPr>
      </w:pPr>
      <w:r>
        <w:rPr>
          <w:rFonts w:hint="default" w:ascii="Times New Roman" w:hAnsi="Times New Roman" w:eastAsia="仿宋_GB2312" w:cs="Times New Roman"/>
          <w:kern w:val="2"/>
          <w:sz w:val="32"/>
          <w:szCs w:val="32"/>
          <w:lang w:val="en-US" w:eastAsia="zh-CN" w:bidi="ar-SA"/>
        </w:rPr>
        <w:t>承办单位：安徽省科学技术馆</w:t>
      </w:r>
    </w:p>
    <w:p>
      <w:pPr>
        <w:keepNext w:val="0"/>
        <w:keepLines w:val="0"/>
        <w:pageBreakBefore w:val="0"/>
        <w:widowControl w:val="0"/>
        <w:kinsoku/>
        <w:wordWrap/>
        <w:topLinePunct w:val="0"/>
        <w:bidi w:val="0"/>
        <w:snapToGrid/>
        <w:spacing w:line="580" w:lineRule="exact"/>
        <w:ind w:firstLine="640" w:firstLineChars="200"/>
        <w:rPr>
          <w:rFonts w:hint="default" w:ascii="Times New Roman" w:hAnsi="Times New Roman" w:eastAsia="楷体" w:cs="Times New Roman"/>
          <w:sz w:val="32"/>
          <w:szCs w:val="28"/>
          <w:lang w:val="en-US" w:eastAsia="zh-CN"/>
        </w:rPr>
      </w:pPr>
      <w:r>
        <w:rPr>
          <w:rFonts w:hint="default" w:ascii="Times New Roman" w:hAnsi="Times New Roman" w:eastAsia="楷体" w:cs="Times New Roman"/>
          <w:sz w:val="32"/>
          <w:szCs w:val="28"/>
          <w:lang w:val="en-US" w:eastAsia="zh-CN"/>
        </w:rPr>
        <w:t>（二）组织委员会</w:t>
      </w:r>
    </w:p>
    <w:p>
      <w:pPr>
        <w:keepNext w:val="0"/>
        <w:keepLines w:val="0"/>
        <w:pageBreakBefore w:val="0"/>
        <w:widowControl w:val="0"/>
        <w:suppressAutoHyphens w:val="0"/>
        <w:kinsoku/>
        <w:wordWrap/>
        <w:topLinePunct w:val="0"/>
        <w:bidi w:val="0"/>
        <w:snapToGrid/>
        <w:spacing w:line="580" w:lineRule="exact"/>
        <w:ind w:firstLine="640" w:firstLineChars="200"/>
        <w:jc w:val="both"/>
        <w:rPr>
          <w:rFonts w:hint="default" w:ascii="Times New Roman" w:hAnsi="Times New Roman" w:eastAsia="仿宋_GB2312" w:cs="Times New Roman"/>
          <w:kern w:val="2"/>
          <w:sz w:val="32"/>
          <w:szCs w:val="24"/>
          <w:lang w:val="en-US" w:eastAsia="zh-CN" w:bidi="ar-SA"/>
        </w:rPr>
      </w:pPr>
      <w:r>
        <w:rPr>
          <w:rFonts w:hint="default" w:ascii="Times New Roman" w:hAnsi="Times New Roman" w:eastAsia="仿宋_GB2312" w:cs="Times New Roman"/>
          <w:kern w:val="2"/>
          <w:sz w:val="32"/>
          <w:szCs w:val="32"/>
          <w:lang w:val="en-US" w:eastAsia="zh-CN" w:bidi="ar-SA"/>
        </w:rPr>
        <w:t>负责总体统筹大赛相关工作。</w:t>
      </w:r>
      <w:r>
        <w:rPr>
          <w:rFonts w:hint="default" w:ascii="Times New Roman" w:hAnsi="Times New Roman" w:eastAsia="仿宋_GB2312" w:cs="Times New Roman"/>
          <w:kern w:val="2"/>
          <w:sz w:val="32"/>
          <w:szCs w:val="24"/>
          <w:shd w:val="clear" w:color="auto" w:fill="auto"/>
          <w:lang w:val="en-US" w:eastAsia="zh-CN" w:bidi="ar-SA"/>
        </w:rPr>
        <w:t>组织委员会由主办单位和承办单位领导组成，</w:t>
      </w:r>
      <w:r>
        <w:rPr>
          <w:rFonts w:hint="default" w:ascii="Times New Roman" w:hAnsi="Times New Roman" w:eastAsia="仿宋_GB2312" w:cs="Times New Roman"/>
          <w:kern w:val="2"/>
          <w:sz w:val="32"/>
          <w:szCs w:val="24"/>
          <w:lang w:val="en-US" w:eastAsia="zh-CN" w:bidi="ar-SA"/>
        </w:rPr>
        <w:t>设置若干工作组，分别负责相关具体任务。</w:t>
      </w:r>
    </w:p>
    <w:p>
      <w:pPr>
        <w:keepNext w:val="0"/>
        <w:keepLines w:val="0"/>
        <w:pageBreakBefore w:val="0"/>
        <w:widowControl w:val="0"/>
        <w:suppressAutoHyphens w:val="0"/>
        <w:kinsoku/>
        <w:wordWrap/>
        <w:topLinePunct w:val="0"/>
        <w:bidi w:val="0"/>
        <w:snapToGrid/>
        <w:spacing w:line="580" w:lineRule="exact"/>
        <w:ind w:firstLine="640" w:firstLineChars="200"/>
        <w:jc w:val="both"/>
        <w:rPr>
          <w:rFonts w:hint="default" w:ascii="Times New Roman" w:hAnsi="Times New Roman" w:eastAsia="仿宋_GB2312" w:cs="Times New Roman"/>
          <w:kern w:val="0"/>
          <w:sz w:val="32"/>
          <w:szCs w:val="32"/>
          <w:lang w:val="en-US" w:eastAsia="zh-CN" w:bidi="ar"/>
        </w:rPr>
      </w:pPr>
      <w:r>
        <w:rPr>
          <w:rFonts w:hint="default" w:ascii="Times New Roman" w:hAnsi="Times New Roman" w:eastAsia="仿宋_GB2312" w:cs="Times New Roman"/>
          <w:kern w:val="2"/>
          <w:sz w:val="32"/>
          <w:szCs w:val="24"/>
          <w:lang w:val="en-US" w:eastAsia="zh-CN" w:bidi="ar-SA"/>
        </w:rPr>
        <w:t>1.</w:t>
      </w:r>
      <w:r>
        <w:rPr>
          <w:rFonts w:hint="default" w:ascii="Times New Roman" w:hAnsi="Times New Roman" w:eastAsia="仿宋_GB2312" w:cs="Times New Roman"/>
          <w:kern w:val="0"/>
          <w:sz w:val="32"/>
          <w:szCs w:val="32"/>
          <w:lang w:val="en-US" w:eastAsia="zh-CN" w:bidi="ar"/>
        </w:rPr>
        <w:t>赛事组织组：负责赛事活动策划、组织与实施，各参赛单位协调联络、赛事宣传等。</w:t>
      </w:r>
    </w:p>
    <w:p>
      <w:pPr>
        <w:keepNext w:val="0"/>
        <w:keepLines w:val="0"/>
        <w:pageBreakBefore w:val="0"/>
        <w:widowControl w:val="0"/>
        <w:suppressAutoHyphens w:val="0"/>
        <w:kinsoku/>
        <w:wordWrap/>
        <w:topLinePunct w:val="0"/>
        <w:bidi w:val="0"/>
        <w:snapToGrid/>
        <w:spacing w:line="580" w:lineRule="exact"/>
        <w:ind w:firstLine="640" w:firstLineChars="200"/>
        <w:jc w:val="both"/>
        <w:rPr>
          <w:rFonts w:hint="default" w:ascii="Times New Roman" w:hAnsi="Times New Roman" w:eastAsia="仿宋_GB2312" w:cs="Times New Roman"/>
          <w:kern w:val="0"/>
          <w:sz w:val="32"/>
          <w:szCs w:val="32"/>
          <w:lang w:val="en-US" w:eastAsia="zh-CN" w:bidi="ar"/>
        </w:rPr>
      </w:pPr>
      <w:r>
        <w:rPr>
          <w:rFonts w:hint="default" w:ascii="Times New Roman" w:hAnsi="Times New Roman" w:eastAsia="仿宋_GB2312" w:cs="Times New Roman"/>
          <w:kern w:val="0"/>
          <w:sz w:val="32"/>
          <w:szCs w:val="32"/>
          <w:lang w:val="en-US" w:eastAsia="zh-CN" w:bidi="ar"/>
        </w:rPr>
        <w:t>2.赛事评审组：负责赛事评委邀请、命题制定、比赛评审等。</w:t>
      </w:r>
    </w:p>
    <w:p>
      <w:pPr>
        <w:keepNext w:val="0"/>
        <w:keepLines w:val="0"/>
        <w:pageBreakBefore w:val="0"/>
        <w:widowControl w:val="0"/>
        <w:suppressAutoHyphens w:val="0"/>
        <w:kinsoku/>
        <w:wordWrap/>
        <w:topLinePunct w:val="0"/>
        <w:bidi w:val="0"/>
        <w:snapToGrid/>
        <w:spacing w:line="580" w:lineRule="exact"/>
        <w:ind w:firstLine="640" w:firstLineChars="200"/>
        <w:jc w:val="both"/>
        <w:rPr>
          <w:rFonts w:hint="default" w:ascii="Times New Roman" w:hAnsi="Times New Roman" w:eastAsia="仿宋_GB2312" w:cs="Times New Roman"/>
          <w:kern w:val="0"/>
          <w:sz w:val="32"/>
          <w:szCs w:val="32"/>
          <w:lang w:val="en-US" w:eastAsia="zh-CN" w:bidi="ar"/>
        </w:rPr>
      </w:pPr>
      <w:r>
        <w:rPr>
          <w:rFonts w:hint="default" w:ascii="Times New Roman" w:hAnsi="Times New Roman" w:eastAsia="仿宋_GB2312" w:cs="Times New Roman"/>
          <w:kern w:val="0"/>
          <w:sz w:val="32"/>
          <w:szCs w:val="32"/>
          <w:lang w:val="en-US" w:eastAsia="zh-CN" w:bidi="ar"/>
        </w:rPr>
        <w:t>3.赛事保障组：负责比赛现场布置、技术设备运行和保障，比赛现场服务等。</w:t>
      </w:r>
    </w:p>
    <w:p>
      <w:pPr>
        <w:keepNext w:val="0"/>
        <w:keepLines w:val="0"/>
        <w:pageBreakBefore w:val="0"/>
        <w:widowControl w:val="0"/>
        <w:kinsoku/>
        <w:wordWrap/>
        <w:topLinePunct w:val="0"/>
        <w:bidi w:val="0"/>
        <w:snapToGrid/>
        <w:spacing w:line="580" w:lineRule="exact"/>
        <w:ind w:firstLine="640" w:firstLineChars="200"/>
        <w:rPr>
          <w:rFonts w:hint="default" w:ascii="Times New Roman" w:hAnsi="Times New Roman" w:eastAsia="楷体" w:cs="Times New Roman"/>
          <w:sz w:val="32"/>
          <w:szCs w:val="28"/>
          <w:lang w:val="en-US" w:eastAsia="zh-CN"/>
        </w:rPr>
      </w:pPr>
      <w:r>
        <w:rPr>
          <w:rFonts w:hint="default" w:ascii="Times New Roman" w:hAnsi="Times New Roman" w:eastAsia="楷体" w:cs="Times New Roman"/>
          <w:sz w:val="32"/>
          <w:szCs w:val="28"/>
          <w:lang w:val="en-US" w:eastAsia="zh-CN"/>
        </w:rPr>
        <w:t>（三）评审委员会</w:t>
      </w:r>
    </w:p>
    <w:p>
      <w:pPr>
        <w:keepNext w:val="0"/>
        <w:keepLines w:val="0"/>
        <w:pageBreakBefore w:val="0"/>
        <w:widowControl w:val="0"/>
        <w:suppressAutoHyphens w:val="0"/>
        <w:kinsoku/>
        <w:wordWrap/>
        <w:topLinePunct w:val="0"/>
        <w:bidi w:val="0"/>
        <w:snapToGrid/>
        <w:spacing w:line="580" w:lineRule="exact"/>
        <w:ind w:firstLine="640" w:firstLineChars="200"/>
        <w:jc w:val="both"/>
        <w:rPr>
          <w:rFonts w:hint="default" w:ascii="Times New Roman" w:hAnsi="Times New Roman" w:eastAsia="仿宋_GB2312" w:cs="Times New Roman"/>
          <w:kern w:val="0"/>
          <w:sz w:val="32"/>
          <w:szCs w:val="32"/>
          <w:lang w:val="en-US" w:eastAsia="zh-CN" w:bidi="ar"/>
        </w:rPr>
      </w:pPr>
      <w:r>
        <w:rPr>
          <w:rFonts w:hint="default" w:ascii="Times New Roman" w:hAnsi="Times New Roman" w:eastAsia="仿宋_GB2312" w:cs="Times New Roman"/>
          <w:kern w:val="0"/>
          <w:sz w:val="32"/>
          <w:szCs w:val="32"/>
          <w:lang w:val="en-US" w:eastAsia="zh-CN" w:bidi="ar"/>
        </w:rPr>
        <w:t>由科技馆行业专家、往届获奖科技辅导员、科技教师、舞台表演专家、教育专家</w:t>
      </w:r>
      <w:r>
        <w:rPr>
          <w:rFonts w:hint="default" w:ascii="Times New Roman" w:hAnsi="Times New Roman" w:eastAsia="仿宋_GB2312" w:cs="Times New Roman"/>
          <w:kern w:val="0"/>
          <w:sz w:val="32"/>
          <w:szCs w:val="32"/>
          <w:shd w:val="clear" w:color="auto" w:fill="auto"/>
          <w:lang w:val="en-US" w:eastAsia="zh-CN" w:bidi="ar"/>
        </w:rPr>
        <w:t>等</w:t>
      </w:r>
      <w:r>
        <w:rPr>
          <w:rFonts w:hint="default" w:ascii="Times New Roman" w:hAnsi="Times New Roman" w:eastAsia="仿宋_GB2312" w:cs="Times New Roman"/>
          <w:kern w:val="0"/>
          <w:sz w:val="32"/>
          <w:szCs w:val="32"/>
          <w:lang w:val="en-US" w:eastAsia="zh-CN" w:bidi="ar"/>
        </w:rPr>
        <w:t>构成，主要负责大赛评审工作。</w:t>
      </w:r>
    </w:p>
    <w:p>
      <w:pPr>
        <w:keepNext w:val="0"/>
        <w:keepLines w:val="0"/>
        <w:pageBreakBefore w:val="0"/>
        <w:widowControl w:val="0"/>
        <w:kinsoku/>
        <w:wordWrap/>
        <w:topLinePunct w:val="0"/>
        <w:bidi w:val="0"/>
        <w:snapToGrid/>
        <w:spacing w:line="580" w:lineRule="exact"/>
        <w:ind w:firstLine="640" w:firstLineChars="200"/>
        <w:rPr>
          <w:rFonts w:hint="default" w:ascii="Times New Roman" w:hAnsi="Times New Roman" w:eastAsia="楷体" w:cs="Times New Roman"/>
          <w:sz w:val="32"/>
          <w:szCs w:val="28"/>
          <w:lang w:val="en-US" w:eastAsia="zh-CN"/>
        </w:rPr>
      </w:pPr>
      <w:r>
        <w:rPr>
          <w:rFonts w:hint="default" w:ascii="Times New Roman" w:hAnsi="Times New Roman" w:eastAsia="楷体" w:cs="Times New Roman"/>
          <w:sz w:val="32"/>
          <w:szCs w:val="28"/>
          <w:lang w:val="en-US" w:eastAsia="zh-CN"/>
        </w:rPr>
        <w:t>（四）监审委员会</w:t>
      </w:r>
    </w:p>
    <w:p>
      <w:pPr>
        <w:keepNext w:val="0"/>
        <w:keepLines w:val="0"/>
        <w:pageBreakBefore w:val="0"/>
        <w:widowControl w:val="0"/>
        <w:kinsoku/>
        <w:wordWrap/>
        <w:topLinePunct w:val="0"/>
        <w:bidi w:val="0"/>
        <w:snapToGrid/>
        <w:spacing w:line="580" w:lineRule="exact"/>
        <w:ind w:firstLine="640" w:firstLineChars="200"/>
        <w:rPr>
          <w:rFonts w:hint="default" w:ascii="Times New Roman" w:hAnsi="Times New Roman" w:eastAsia="仿宋_GB2312" w:cs="Times New Roman"/>
          <w:sz w:val="32"/>
          <w:szCs w:val="24"/>
        </w:rPr>
      </w:pPr>
      <w:r>
        <w:rPr>
          <w:rFonts w:hint="default" w:ascii="Times New Roman" w:hAnsi="Times New Roman" w:eastAsia="仿宋_GB2312" w:cs="Times New Roman"/>
          <w:sz w:val="32"/>
          <w:szCs w:val="24"/>
          <w:shd w:val="clear" w:color="auto" w:fill="auto"/>
        </w:rPr>
        <w:t>由省科协</w:t>
      </w:r>
      <w:r>
        <w:rPr>
          <w:rFonts w:hint="default" w:ascii="Times New Roman" w:hAnsi="Times New Roman" w:eastAsia="仿宋_GB2312" w:cs="Times New Roman"/>
          <w:sz w:val="32"/>
          <w:szCs w:val="24"/>
          <w:shd w:val="clear" w:color="auto" w:fill="auto"/>
          <w:lang w:eastAsia="zh-CN"/>
        </w:rPr>
        <w:t>、</w:t>
      </w:r>
      <w:r>
        <w:rPr>
          <w:rFonts w:hint="default" w:ascii="Times New Roman" w:hAnsi="Times New Roman" w:eastAsia="仿宋_GB2312" w:cs="Times New Roman"/>
          <w:sz w:val="32"/>
          <w:szCs w:val="24"/>
          <w:shd w:val="clear" w:color="auto" w:fill="auto"/>
          <w:lang w:val="en-US" w:eastAsia="zh-CN"/>
        </w:rPr>
        <w:t>省总工会、团省委、省妇联、省卫生健康委机关纪委相关人员</w:t>
      </w:r>
      <w:r>
        <w:rPr>
          <w:rFonts w:hint="default" w:ascii="Times New Roman" w:hAnsi="Times New Roman" w:eastAsia="仿宋_GB2312" w:cs="Times New Roman"/>
          <w:sz w:val="32"/>
          <w:szCs w:val="24"/>
          <w:shd w:val="clear" w:color="auto" w:fill="auto"/>
        </w:rPr>
        <w:t>组成，</w:t>
      </w:r>
      <w:r>
        <w:rPr>
          <w:rFonts w:hint="default" w:ascii="Times New Roman" w:hAnsi="Times New Roman" w:eastAsia="仿宋_GB2312" w:cs="Times New Roman"/>
          <w:sz w:val="32"/>
          <w:szCs w:val="24"/>
        </w:rPr>
        <w:t>负责全过程监督和申诉仲裁，</w:t>
      </w:r>
      <w:r>
        <w:rPr>
          <w:rFonts w:hint="default" w:ascii="Times New Roman" w:hAnsi="Times New Roman" w:eastAsia="仿宋_GB2312" w:cs="Times New Roman"/>
          <w:sz w:val="32"/>
          <w:szCs w:val="24"/>
          <w:lang w:val="en-US" w:eastAsia="zh-CN"/>
        </w:rPr>
        <w:t>保障大</w:t>
      </w:r>
      <w:r>
        <w:rPr>
          <w:rFonts w:hint="default" w:ascii="Times New Roman" w:hAnsi="Times New Roman" w:eastAsia="仿宋_GB2312" w:cs="Times New Roman"/>
          <w:sz w:val="32"/>
          <w:szCs w:val="24"/>
        </w:rPr>
        <w:t>赛公平公正。</w:t>
      </w:r>
    </w:p>
    <w:p>
      <w:pPr>
        <w:keepNext w:val="0"/>
        <w:keepLines w:val="0"/>
        <w:pageBreakBefore w:val="0"/>
        <w:widowControl w:val="0"/>
        <w:suppressAutoHyphens/>
        <w:kinsoku/>
        <w:wordWrap/>
        <w:topLinePunct w:val="0"/>
        <w:bidi w:val="0"/>
        <w:snapToGrid/>
        <w:spacing w:line="580" w:lineRule="exact"/>
        <w:ind w:firstLine="640" w:firstLineChars="200"/>
        <w:jc w:val="both"/>
        <w:rPr>
          <w:rFonts w:hint="default" w:ascii="Times New Roman" w:hAnsi="Times New Roman" w:eastAsia="黑体" w:cs="Times New Roman"/>
          <w:kern w:val="0"/>
          <w:sz w:val="32"/>
          <w:szCs w:val="32"/>
          <w:lang w:val="en-US" w:eastAsia="zh-CN" w:bidi="ar"/>
        </w:rPr>
      </w:pPr>
      <w:r>
        <w:rPr>
          <w:rFonts w:hint="default" w:ascii="Times New Roman" w:hAnsi="Times New Roman" w:eastAsia="黑体" w:cs="Times New Roman"/>
          <w:kern w:val="2"/>
          <w:sz w:val="32"/>
          <w:szCs w:val="24"/>
          <w:lang w:val="en-US" w:eastAsia="zh-CN" w:bidi="ar-SA"/>
        </w:rPr>
        <w:t>三、参赛对象</w:t>
      </w:r>
    </w:p>
    <w:p>
      <w:pPr>
        <w:keepNext w:val="0"/>
        <w:keepLines w:val="0"/>
        <w:pageBreakBefore w:val="0"/>
        <w:widowControl w:val="0"/>
        <w:numPr>
          <w:ilvl w:val="0"/>
          <w:numId w:val="0"/>
        </w:numPr>
        <w:suppressAutoHyphens w:val="0"/>
        <w:kinsoku/>
        <w:wordWrap/>
        <w:topLinePunct w:val="0"/>
        <w:bidi w:val="0"/>
        <w:snapToGrid/>
        <w:spacing w:line="580" w:lineRule="exact"/>
        <w:ind w:firstLine="640" w:firstLineChars="200"/>
        <w:jc w:val="both"/>
        <w:rPr>
          <w:rFonts w:hint="default" w:ascii="Times New Roman" w:hAnsi="Times New Roman" w:eastAsia="仿宋_GB2312" w:cs="Times New Roman"/>
          <w:kern w:val="0"/>
          <w:sz w:val="32"/>
          <w:szCs w:val="32"/>
          <w:lang w:val="en-US" w:eastAsia="zh-CN" w:bidi="ar"/>
        </w:rPr>
      </w:pPr>
      <w:r>
        <w:rPr>
          <w:rFonts w:hint="default" w:ascii="Times New Roman" w:hAnsi="Times New Roman" w:eastAsia="仿宋_GB2312" w:cs="Times New Roman"/>
          <w:kern w:val="0"/>
          <w:sz w:val="32"/>
          <w:szCs w:val="32"/>
          <w:lang w:val="en-US" w:eastAsia="zh-CN" w:bidi="ar"/>
        </w:rPr>
        <w:t>参赛对象分为两类。</w:t>
      </w:r>
    </w:p>
    <w:p>
      <w:pPr>
        <w:keepNext w:val="0"/>
        <w:keepLines w:val="0"/>
        <w:pageBreakBefore w:val="0"/>
        <w:widowControl w:val="0"/>
        <w:kinsoku/>
        <w:wordWrap/>
        <w:overflowPunct w:val="0"/>
        <w:topLinePunct w:val="0"/>
        <w:autoSpaceDE w:val="0"/>
        <w:autoSpaceDN w:val="0"/>
        <w:bidi w:val="0"/>
        <w:adjustRightInd w:val="0"/>
        <w:snapToGrid/>
        <w:spacing w:line="580" w:lineRule="exact"/>
        <w:ind w:firstLine="640" w:firstLineChars="200"/>
        <w:jc w:val="left"/>
        <w:textAlignment w:val="baseline"/>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第一类为</w:t>
      </w:r>
      <w:r>
        <w:rPr>
          <w:rFonts w:hint="default" w:ascii="Times New Roman" w:hAnsi="Times New Roman" w:eastAsia="仿宋_GB2312" w:cs="Times New Roman"/>
          <w:color w:val="000000"/>
          <w:kern w:val="0"/>
          <w:sz w:val="32"/>
          <w:szCs w:val="32"/>
          <w:shd w:val="clear" w:color="auto" w:fill="auto"/>
          <w:lang w:val="en-US" w:eastAsia="zh-CN"/>
        </w:rPr>
        <w:t>科普</w:t>
      </w:r>
      <w:r>
        <w:rPr>
          <w:rFonts w:hint="default" w:ascii="Times New Roman" w:hAnsi="Times New Roman" w:eastAsia="仿宋_GB2312" w:cs="Times New Roman"/>
          <w:color w:val="000000"/>
          <w:kern w:val="0"/>
          <w:sz w:val="32"/>
          <w:szCs w:val="32"/>
        </w:rPr>
        <w:t>辅导员，</w:t>
      </w:r>
      <w:r>
        <w:rPr>
          <w:rFonts w:hint="default" w:ascii="Times New Roman" w:hAnsi="Times New Roman" w:eastAsia="仿宋_GB2312" w:cs="Times New Roman"/>
          <w:color w:val="000000"/>
          <w:kern w:val="0"/>
          <w:sz w:val="32"/>
          <w:szCs w:val="32"/>
          <w:shd w:val="clear" w:color="auto" w:fill="auto"/>
        </w:rPr>
        <w:t>面向</w:t>
      </w:r>
      <w:r>
        <w:rPr>
          <w:rFonts w:hint="default" w:ascii="Times New Roman" w:hAnsi="Times New Roman" w:eastAsia="仿宋_GB2312" w:cs="Times New Roman"/>
          <w:color w:val="000000"/>
          <w:kern w:val="0"/>
          <w:sz w:val="32"/>
          <w:szCs w:val="32"/>
          <w:shd w:val="clear" w:color="auto" w:fill="auto"/>
          <w:lang w:val="en-US" w:eastAsia="zh-CN"/>
        </w:rPr>
        <w:t>全省科技馆、科普教育基地、相关科普</w:t>
      </w:r>
      <w:r>
        <w:rPr>
          <w:rFonts w:hint="default" w:ascii="Times New Roman" w:hAnsi="Times New Roman" w:eastAsia="仿宋_GB2312" w:cs="Times New Roman"/>
          <w:sz w:val="32"/>
          <w:szCs w:val="24"/>
          <w:lang w:val="en-US" w:eastAsia="zh-CN"/>
        </w:rPr>
        <w:t>单位</w:t>
      </w:r>
      <w:r>
        <w:rPr>
          <w:rFonts w:hint="default" w:ascii="Times New Roman" w:hAnsi="Times New Roman" w:eastAsia="仿宋_GB2312" w:cs="Times New Roman"/>
          <w:color w:val="000000"/>
          <w:kern w:val="0"/>
          <w:sz w:val="32"/>
          <w:szCs w:val="32"/>
          <w:shd w:val="clear" w:color="auto" w:fill="auto"/>
        </w:rPr>
        <w:t>在职职工，</w:t>
      </w:r>
      <w:r>
        <w:rPr>
          <w:rFonts w:hint="default" w:ascii="Times New Roman" w:hAnsi="Times New Roman" w:eastAsia="仿宋_GB2312" w:cs="Times New Roman"/>
          <w:color w:val="000000"/>
          <w:kern w:val="0"/>
          <w:sz w:val="32"/>
          <w:szCs w:val="32"/>
        </w:rPr>
        <w:t>且从事一线</w:t>
      </w:r>
      <w:r>
        <w:rPr>
          <w:rFonts w:hint="default" w:ascii="Times New Roman" w:hAnsi="Times New Roman" w:eastAsia="仿宋_GB2312" w:cs="Times New Roman"/>
          <w:color w:val="000000"/>
          <w:kern w:val="0"/>
          <w:sz w:val="32"/>
          <w:szCs w:val="32"/>
          <w:lang w:val="en-US" w:eastAsia="zh-CN"/>
        </w:rPr>
        <w:t>科普</w:t>
      </w:r>
      <w:r>
        <w:rPr>
          <w:rFonts w:hint="default" w:ascii="Times New Roman" w:hAnsi="Times New Roman" w:eastAsia="仿宋_GB2312" w:cs="Times New Roman"/>
          <w:color w:val="000000"/>
          <w:kern w:val="0"/>
          <w:sz w:val="32"/>
          <w:szCs w:val="32"/>
        </w:rPr>
        <w:t>辅导工作一年以上。</w:t>
      </w:r>
    </w:p>
    <w:p>
      <w:pPr>
        <w:keepNext w:val="0"/>
        <w:keepLines w:val="0"/>
        <w:pageBreakBefore w:val="0"/>
        <w:widowControl w:val="0"/>
        <w:kinsoku/>
        <w:wordWrap/>
        <w:overflowPunct w:val="0"/>
        <w:topLinePunct w:val="0"/>
        <w:autoSpaceDE w:val="0"/>
        <w:autoSpaceDN w:val="0"/>
        <w:bidi w:val="0"/>
        <w:adjustRightInd w:val="0"/>
        <w:snapToGrid/>
        <w:spacing w:line="580" w:lineRule="exact"/>
        <w:ind w:firstLine="640" w:firstLineChars="200"/>
        <w:jc w:val="left"/>
        <w:textAlignment w:val="baseline"/>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第二类为</w:t>
      </w:r>
      <w:r>
        <w:rPr>
          <w:rFonts w:hint="default" w:ascii="Times New Roman" w:hAnsi="Times New Roman" w:eastAsia="仿宋_GB2312" w:cs="Times New Roman"/>
          <w:color w:val="000000"/>
          <w:kern w:val="0"/>
          <w:sz w:val="32"/>
          <w:szCs w:val="32"/>
          <w:shd w:val="clear" w:color="auto" w:fill="auto"/>
        </w:rPr>
        <w:t>科</w:t>
      </w:r>
      <w:r>
        <w:rPr>
          <w:rFonts w:hint="default" w:ascii="Times New Roman" w:hAnsi="Times New Roman" w:eastAsia="仿宋_GB2312" w:cs="Times New Roman"/>
          <w:color w:val="000000"/>
          <w:kern w:val="0"/>
          <w:sz w:val="32"/>
          <w:szCs w:val="32"/>
          <w:shd w:val="clear" w:color="auto" w:fill="auto"/>
          <w:lang w:val="en-US" w:eastAsia="zh-CN"/>
        </w:rPr>
        <w:t>普</w:t>
      </w:r>
      <w:r>
        <w:rPr>
          <w:rFonts w:hint="default" w:ascii="Times New Roman" w:hAnsi="Times New Roman" w:eastAsia="仿宋_GB2312" w:cs="Times New Roman"/>
          <w:color w:val="000000"/>
          <w:kern w:val="0"/>
          <w:sz w:val="32"/>
          <w:szCs w:val="32"/>
        </w:rPr>
        <w:t>志愿者，面向服务</w:t>
      </w:r>
      <w:r>
        <w:rPr>
          <w:rFonts w:hint="default" w:ascii="Times New Roman" w:hAnsi="Times New Roman" w:eastAsia="仿宋_GB2312" w:cs="Times New Roman"/>
          <w:color w:val="000000"/>
          <w:kern w:val="0"/>
          <w:sz w:val="32"/>
          <w:szCs w:val="32"/>
          <w:shd w:val="clear" w:color="auto" w:fill="auto"/>
          <w:lang w:val="en-US" w:eastAsia="zh-CN"/>
        </w:rPr>
        <w:t>全省</w:t>
      </w:r>
      <w:r>
        <w:rPr>
          <w:rFonts w:hint="default" w:ascii="Times New Roman" w:hAnsi="Times New Roman" w:eastAsia="仿宋_GB2312" w:cs="Times New Roman"/>
          <w:color w:val="000000"/>
          <w:kern w:val="0"/>
          <w:sz w:val="32"/>
          <w:szCs w:val="32"/>
        </w:rPr>
        <w:t>现代科技馆体系（含实体科技馆、流动科技馆、科普大篷车、农村中学科技馆）</w:t>
      </w:r>
      <w:r>
        <w:rPr>
          <w:rFonts w:hint="default" w:ascii="Times New Roman" w:hAnsi="Times New Roman" w:eastAsia="仿宋_GB2312" w:cs="Times New Roman"/>
          <w:color w:val="000000"/>
          <w:kern w:val="0"/>
          <w:sz w:val="32"/>
          <w:szCs w:val="32"/>
          <w:lang w:val="en-US" w:eastAsia="zh-CN"/>
        </w:rPr>
        <w:t>和</w:t>
      </w:r>
      <w:r>
        <w:rPr>
          <w:rFonts w:hint="default" w:ascii="Times New Roman" w:hAnsi="Times New Roman" w:eastAsia="仿宋_GB2312" w:cs="Times New Roman"/>
          <w:color w:val="000000"/>
          <w:kern w:val="0"/>
          <w:sz w:val="32"/>
          <w:szCs w:val="32"/>
          <w:shd w:val="clear" w:color="auto" w:fill="auto"/>
          <w:lang w:val="en-US" w:eastAsia="zh-CN"/>
        </w:rPr>
        <w:t>科普教育基地</w:t>
      </w:r>
      <w:r>
        <w:rPr>
          <w:rFonts w:hint="default" w:ascii="Times New Roman" w:hAnsi="Times New Roman" w:eastAsia="仿宋_GB2312" w:cs="Times New Roman"/>
          <w:color w:val="000000"/>
          <w:kern w:val="0"/>
          <w:sz w:val="32"/>
          <w:szCs w:val="32"/>
        </w:rPr>
        <w:t>的成人</w:t>
      </w:r>
      <w:r>
        <w:rPr>
          <w:rFonts w:hint="default" w:ascii="Times New Roman" w:hAnsi="Times New Roman" w:eastAsia="仿宋_GB2312" w:cs="Times New Roman"/>
          <w:color w:val="000000"/>
          <w:kern w:val="0"/>
          <w:sz w:val="32"/>
          <w:szCs w:val="32"/>
          <w:shd w:val="clear" w:color="auto" w:fill="auto"/>
          <w:lang w:val="en-US" w:eastAsia="zh-CN"/>
        </w:rPr>
        <w:t>科普</w:t>
      </w:r>
      <w:r>
        <w:rPr>
          <w:rFonts w:hint="default" w:ascii="Times New Roman" w:hAnsi="Times New Roman" w:eastAsia="仿宋_GB2312" w:cs="Times New Roman"/>
          <w:color w:val="000000"/>
          <w:kern w:val="0"/>
          <w:sz w:val="32"/>
          <w:szCs w:val="32"/>
        </w:rPr>
        <w:t>志愿者，且开展</w:t>
      </w:r>
      <w:r>
        <w:rPr>
          <w:rFonts w:hint="default" w:ascii="Times New Roman" w:hAnsi="Times New Roman" w:eastAsia="仿宋_GB2312" w:cs="Times New Roman"/>
          <w:color w:val="000000"/>
          <w:kern w:val="0"/>
          <w:sz w:val="32"/>
          <w:szCs w:val="32"/>
          <w:lang w:val="en-US" w:eastAsia="zh-CN"/>
        </w:rPr>
        <w:t>科普</w:t>
      </w:r>
      <w:r>
        <w:rPr>
          <w:rFonts w:hint="default" w:ascii="Times New Roman" w:hAnsi="Times New Roman" w:eastAsia="仿宋_GB2312" w:cs="Times New Roman"/>
          <w:color w:val="000000"/>
          <w:kern w:val="0"/>
          <w:sz w:val="32"/>
          <w:szCs w:val="32"/>
        </w:rPr>
        <w:t>志愿服务工作一年以上。</w:t>
      </w:r>
    </w:p>
    <w:p>
      <w:pPr>
        <w:keepNext w:val="0"/>
        <w:keepLines w:val="0"/>
        <w:pageBreakBefore w:val="0"/>
        <w:widowControl w:val="0"/>
        <w:kinsoku/>
        <w:wordWrap/>
        <w:overflowPunct w:val="0"/>
        <w:topLinePunct w:val="0"/>
        <w:autoSpaceDE w:val="0"/>
        <w:autoSpaceDN w:val="0"/>
        <w:bidi w:val="0"/>
        <w:adjustRightInd w:val="0"/>
        <w:spacing w:line="580" w:lineRule="exact"/>
        <w:ind w:firstLine="640" w:firstLineChars="200"/>
        <w:textAlignment w:val="baseline"/>
        <w:rPr>
          <w:rFonts w:hint="default" w:ascii="Times New Roman" w:hAnsi="Times New Roman" w:eastAsia="黑体" w:cs="Times New Roman"/>
          <w:bCs/>
          <w:color w:val="000000"/>
          <w:kern w:val="0"/>
          <w:sz w:val="32"/>
          <w:szCs w:val="32"/>
          <w:lang w:val="en-US" w:eastAsia="zh-CN"/>
        </w:rPr>
      </w:pPr>
    </w:p>
    <w:p>
      <w:pPr>
        <w:keepNext w:val="0"/>
        <w:keepLines w:val="0"/>
        <w:pageBreakBefore w:val="0"/>
        <w:widowControl w:val="0"/>
        <w:kinsoku/>
        <w:wordWrap/>
        <w:overflowPunct w:val="0"/>
        <w:topLinePunct w:val="0"/>
        <w:autoSpaceDE w:val="0"/>
        <w:autoSpaceDN w:val="0"/>
        <w:bidi w:val="0"/>
        <w:adjustRightInd w:val="0"/>
        <w:spacing w:line="580" w:lineRule="exact"/>
        <w:ind w:firstLine="640" w:firstLineChars="200"/>
        <w:textAlignment w:val="baseline"/>
        <w:rPr>
          <w:rFonts w:hint="default" w:ascii="Times New Roman" w:hAnsi="Times New Roman" w:eastAsia="黑体" w:cs="Times New Roman"/>
          <w:bCs/>
          <w:color w:val="000000"/>
          <w:kern w:val="0"/>
          <w:sz w:val="32"/>
          <w:szCs w:val="32"/>
          <w:lang w:val="en-US" w:eastAsia="zh-CN"/>
        </w:rPr>
      </w:pPr>
      <w:r>
        <w:rPr>
          <w:rFonts w:hint="default" w:ascii="Times New Roman" w:hAnsi="Times New Roman" w:eastAsia="黑体" w:cs="Times New Roman"/>
          <w:bCs/>
          <w:color w:val="000000"/>
          <w:kern w:val="0"/>
          <w:sz w:val="32"/>
          <w:szCs w:val="32"/>
          <w:lang w:val="en-US" w:eastAsia="zh-CN"/>
        </w:rPr>
        <w:t>四</w:t>
      </w:r>
      <w:r>
        <w:rPr>
          <w:rFonts w:hint="default" w:ascii="Times New Roman" w:hAnsi="Times New Roman" w:eastAsia="黑体" w:cs="Times New Roman"/>
          <w:bCs/>
          <w:color w:val="000000"/>
          <w:kern w:val="0"/>
          <w:sz w:val="32"/>
          <w:szCs w:val="32"/>
        </w:rPr>
        <w:t>、</w:t>
      </w:r>
      <w:r>
        <w:rPr>
          <w:rFonts w:hint="default" w:ascii="Times New Roman" w:hAnsi="Times New Roman" w:eastAsia="黑体" w:cs="Times New Roman"/>
          <w:bCs/>
          <w:color w:val="000000"/>
          <w:kern w:val="0"/>
          <w:sz w:val="32"/>
          <w:szCs w:val="32"/>
          <w:lang w:val="en-US" w:eastAsia="zh-CN"/>
        </w:rPr>
        <w:t>比赛项目</w:t>
      </w:r>
    </w:p>
    <w:p>
      <w:pPr>
        <w:keepNext w:val="0"/>
        <w:keepLines w:val="0"/>
        <w:pageBreakBefore w:val="0"/>
        <w:widowControl w:val="0"/>
        <w:kinsoku/>
        <w:wordWrap/>
        <w:overflowPunct w:val="0"/>
        <w:topLinePunct w:val="0"/>
        <w:autoSpaceDE w:val="0"/>
        <w:autoSpaceDN w:val="0"/>
        <w:bidi w:val="0"/>
        <w:adjustRightInd w:val="0"/>
        <w:spacing w:line="580" w:lineRule="exact"/>
        <w:ind w:firstLine="640" w:firstLineChars="200"/>
        <w:jc w:val="left"/>
        <w:textAlignment w:val="baseline"/>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大赛设</w:t>
      </w:r>
      <w:r>
        <w:rPr>
          <w:rFonts w:hint="eastAsia"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展品辅导</w:t>
      </w:r>
      <w:r>
        <w:rPr>
          <w:rFonts w:hint="eastAsia"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科学实验</w:t>
      </w:r>
      <w:r>
        <w:rPr>
          <w:rFonts w:hint="eastAsia"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科普短剧</w:t>
      </w:r>
      <w:r>
        <w:rPr>
          <w:rFonts w:hint="eastAsia"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和</w:t>
      </w:r>
      <w:r>
        <w:rPr>
          <w:rFonts w:hint="eastAsia"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科学课程（活动）</w:t>
      </w:r>
      <w:r>
        <w:rPr>
          <w:rFonts w:hint="eastAsia"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四个项目。</w:t>
      </w:r>
    </w:p>
    <w:p>
      <w:pPr>
        <w:keepNext w:val="0"/>
        <w:keepLines w:val="0"/>
        <w:pageBreakBefore w:val="0"/>
        <w:widowControl w:val="0"/>
        <w:kinsoku/>
        <w:wordWrap/>
        <w:overflowPunct w:val="0"/>
        <w:topLinePunct w:val="0"/>
        <w:autoSpaceDE w:val="0"/>
        <w:autoSpaceDN w:val="0"/>
        <w:bidi w:val="0"/>
        <w:adjustRightInd w:val="0"/>
        <w:spacing w:line="580" w:lineRule="exact"/>
        <w:ind w:firstLine="640" w:firstLineChars="200"/>
        <w:textAlignment w:val="baseline"/>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w:t>
      </w:r>
      <w:r>
        <w:rPr>
          <w:rFonts w:hint="eastAsia"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展品辅导</w:t>
      </w:r>
      <w:r>
        <w:rPr>
          <w:rFonts w:hint="eastAsia"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项目</w:t>
      </w:r>
    </w:p>
    <w:p>
      <w:pPr>
        <w:keepNext w:val="0"/>
        <w:keepLines w:val="0"/>
        <w:pageBreakBefore w:val="0"/>
        <w:widowControl w:val="0"/>
        <w:kinsoku/>
        <w:wordWrap/>
        <w:overflowPunct w:val="0"/>
        <w:topLinePunct w:val="0"/>
        <w:autoSpaceDE w:val="0"/>
        <w:autoSpaceDN w:val="0"/>
        <w:bidi w:val="0"/>
        <w:adjustRightInd w:val="0"/>
        <w:spacing w:line="580" w:lineRule="exact"/>
        <w:ind w:firstLine="664" w:firstLineChars="200"/>
        <w:jc w:val="left"/>
        <w:textAlignment w:val="baseline"/>
        <w:rPr>
          <w:rFonts w:hint="default" w:ascii="Times New Roman" w:hAnsi="Times New Roman" w:eastAsia="仿宋_GB2312" w:cs="Times New Roman"/>
          <w:kern w:val="0"/>
          <w:sz w:val="32"/>
          <w:szCs w:val="32"/>
        </w:rPr>
      </w:pPr>
      <w:r>
        <w:rPr>
          <w:rFonts w:hint="default" w:ascii="Times New Roman" w:hAnsi="Times New Roman" w:eastAsia="仿宋_GB2312" w:cs="Times New Roman"/>
          <w:spacing w:val="6"/>
          <w:kern w:val="0"/>
          <w:sz w:val="32"/>
          <w:szCs w:val="32"/>
        </w:rPr>
        <w:t>展品辅导为个人赛，考查选手基于展览展品</w:t>
      </w:r>
      <w:r>
        <w:rPr>
          <w:rFonts w:hint="default" w:ascii="Times New Roman" w:hAnsi="Times New Roman" w:eastAsia="仿宋_GB2312" w:cs="Times New Roman"/>
          <w:spacing w:val="6"/>
          <w:kern w:val="0"/>
          <w:sz w:val="32"/>
          <w:szCs w:val="32"/>
          <w:lang w:eastAsia="zh-CN"/>
        </w:rPr>
        <w:t>（</w:t>
      </w:r>
      <w:r>
        <w:rPr>
          <w:rFonts w:hint="default" w:ascii="Times New Roman" w:hAnsi="Times New Roman" w:eastAsia="仿宋_GB2312" w:cs="Times New Roman"/>
          <w:spacing w:val="6"/>
          <w:kern w:val="0"/>
          <w:sz w:val="32"/>
          <w:szCs w:val="32"/>
          <w:lang w:val="en-US" w:eastAsia="zh-CN"/>
        </w:rPr>
        <w:t>需为所在场馆实际展出展品</w:t>
      </w:r>
      <w:r>
        <w:rPr>
          <w:rFonts w:hint="default" w:ascii="Times New Roman" w:hAnsi="Times New Roman" w:eastAsia="仿宋_GB2312" w:cs="Times New Roman"/>
          <w:spacing w:val="6"/>
          <w:kern w:val="0"/>
          <w:sz w:val="32"/>
          <w:szCs w:val="32"/>
          <w:lang w:eastAsia="zh-CN"/>
        </w:rPr>
        <w:t>）</w:t>
      </w:r>
      <w:r>
        <w:rPr>
          <w:rFonts w:hint="default" w:ascii="Times New Roman" w:hAnsi="Times New Roman" w:eastAsia="仿宋_GB2312" w:cs="Times New Roman"/>
          <w:spacing w:val="6"/>
          <w:kern w:val="0"/>
          <w:sz w:val="32"/>
          <w:szCs w:val="32"/>
        </w:rPr>
        <w:t>开展辅导活动的基本功与综合素质。辅导内容须围绕基础科学与前沿科技开展，分为</w:t>
      </w:r>
      <w:r>
        <w:rPr>
          <w:rFonts w:hint="eastAsia" w:ascii="Times New Roman" w:hAnsi="Times New Roman" w:eastAsia="仿宋_GB2312" w:cs="Times New Roman"/>
          <w:spacing w:val="6"/>
          <w:kern w:val="0"/>
          <w:sz w:val="32"/>
          <w:szCs w:val="32"/>
          <w:lang w:eastAsia="zh-CN"/>
        </w:rPr>
        <w:t>“</w:t>
      </w:r>
      <w:r>
        <w:rPr>
          <w:rFonts w:hint="default" w:ascii="Times New Roman" w:hAnsi="Times New Roman" w:eastAsia="仿宋_GB2312" w:cs="Times New Roman"/>
          <w:spacing w:val="6"/>
          <w:kern w:val="0"/>
          <w:sz w:val="32"/>
          <w:szCs w:val="32"/>
        </w:rPr>
        <w:t>单件展品辅导</w:t>
      </w:r>
      <w:r>
        <w:rPr>
          <w:rFonts w:hint="eastAsia" w:ascii="Times New Roman" w:hAnsi="Times New Roman" w:eastAsia="仿宋_GB2312" w:cs="Times New Roman"/>
          <w:spacing w:val="6"/>
          <w:kern w:val="0"/>
          <w:sz w:val="32"/>
          <w:szCs w:val="32"/>
          <w:lang w:eastAsia="zh-CN"/>
        </w:rPr>
        <w:t>”</w:t>
      </w:r>
      <w:r>
        <w:rPr>
          <w:rFonts w:hint="default" w:ascii="Times New Roman" w:hAnsi="Times New Roman" w:eastAsia="仿宋_GB2312" w:cs="Times New Roman"/>
          <w:spacing w:val="6"/>
          <w:kern w:val="0"/>
          <w:sz w:val="32"/>
          <w:szCs w:val="32"/>
        </w:rPr>
        <w:t>和</w:t>
      </w:r>
      <w:r>
        <w:rPr>
          <w:rFonts w:hint="eastAsia" w:ascii="Times New Roman" w:hAnsi="Times New Roman" w:eastAsia="仿宋_GB2312" w:cs="Times New Roman"/>
          <w:spacing w:val="6"/>
          <w:kern w:val="0"/>
          <w:sz w:val="32"/>
          <w:szCs w:val="32"/>
          <w:lang w:eastAsia="zh-CN"/>
        </w:rPr>
        <w:t>“</w:t>
      </w:r>
      <w:r>
        <w:rPr>
          <w:rFonts w:hint="default" w:ascii="Times New Roman" w:hAnsi="Times New Roman" w:eastAsia="仿宋_GB2312" w:cs="Times New Roman"/>
          <w:spacing w:val="6"/>
          <w:kern w:val="0"/>
          <w:sz w:val="32"/>
          <w:szCs w:val="32"/>
        </w:rPr>
        <w:t>主题串联辅导</w:t>
      </w:r>
      <w:r>
        <w:rPr>
          <w:rFonts w:hint="eastAsia" w:ascii="Times New Roman" w:hAnsi="Times New Roman" w:eastAsia="仿宋_GB2312" w:cs="Times New Roman"/>
          <w:spacing w:val="6"/>
          <w:kern w:val="0"/>
          <w:sz w:val="32"/>
          <w:szCs w:val="32"/>
          <w:lang w:eastAsia="zh-CN"/>
        </w:rPr>
        <w:t>”</w:t>
      </w:r>
      <w:r>
        <w:rPr>
          <w:rFonts w:hint="default" w:ascii="Times New Roman" w:hAnsi="Times New Roman" w:eastAsia="仿宋_GB2312" w:cs="Times New Roman"/>
          <w:spacing w:val="6"/>
          <w:kern w:val="0"/>
          <w:sz w:val="32"/>
          <w:szCs w:val="32"/>
        </w:rPr>
        <w:t>两个环节进行比赛。其中，</w:t>
      </w:r>
      <w:r>
        <w:rPr>
          <w:rFonts w:hint="eastAsia" w:ascii="Times New Roman" w:hAnsi="Times New Roman" w:eastAsia="仿宋_GB2312" w:cs="Times New Roman"/>
          <w:spacing w:val="6"/>
          <w:kern w:val="0"/>
          <w:sz w:val="32"/>
          <w:szCs w:val="32"/>
          <w:lang w:eastAsia="zh-CN"/>
        </w:rPr>
        <w:t>“</w:t>
      </w:r>
      <w:r>
        <w:rPr>
          <w:rFonts w:hint="default" w:ascii="Times New Roman" w:hAnsi="Times New Roman" w:eastAsia="仿宋_GB2312" w:cs="Times New Roman"/>
          <w:spacing w:val="6"/>
          <w:kern w:val="0"/>
          <w:sz w:val="32"/>
          <w:szCs w:val="32"/>
        </w:rPr>
        <w:t>单件展品辅导</w:t>
      </w:r>
      <w:r>
        <w:rPr>
          <w:rFonts w:hint="eastAsia" w:ascii="Times New Roman" w:hAnsi="Times New Roman" w:eastAsia="仿宋_GB2312" w:cs="Times New Roman"/>
          <w:spacing w:val="6"/>
          <w:kern w:val="0"/>
          <w:sz w:val="32"/>
          <w:szCs w:val="32"/>
          <w:lang w:eastAsia="zh-CN"/>
        </w:rPr>
        <w:t>”</w:t>
      </w:r>
      <w:r>
        <w:rPr>
          <w:rFonts w:hint="default" w:ascii="Times New Roman" w:hAnsi="Times New Roman" w:eastAsia="仿宋_GB2312" w:cs="Times New Roman"/>
          <w:spacing w:val="6"/>
          <w:kern w:val="0"/>
          <w:sz w:val="32"/>
          <w:szCs w:val="32"/>
        </w:rPr>
        <w:t>包括自选展品辅导和知识问答两阶段；</w:t>
      </w:r>
      <w:r>
        <w:rPr>
          <w:rFonts w:hint="eastAsia" w:ascii="Times New Roman" w:hAnsi="Times New Roman" w:eastAsia="仿宋_GB2312" w:cs="Times New Roman"/>
          <w:spacing w:val="6"/>
          <w:kern w:val="0"/>
          <w:sz w:val="32"/>
          <w:szCs w:val="32"/>
          <w:lang w:eastAsia="zh-CN"/>
        </w:rPr>
        <w:t>“</w:t>
      </w:r>
      <w:r>
        <w:rPr>
          <w:rFonts w:hint="default" w:ascii="Times New Roman" w:hAnsi="Times New Roman" w:eastAsia="仿宋_GB2312" w:cs="Times New Roman"/>
          <w:spacing w:val="6"/>
          <w:kern w:val="0"/>
          <w:sz w:val="32"/>
          <w:szCs w:val="32"/>
        </w:rPr>
        <w:t>主题串联辅导</w:t>
      </w:r>
      <w:r>
        <w:rPr>
          <w:rFonts w:hint="eastAsia" w:ascii="Times New Roman" w:hAnsi="Times New Roman" w:eastAsia="仿宋_GB2312" w:cs="Times New Roman"/>
          <w:spacing w:val="6"/>
          <w:kern w:val="0"/>
          <w:sz w:val="32"/>
          <w:szCs w:val="32"/>
          <w:lang w:eastAsia="zh-CN"/>
        </w:rPr>
        <w:t>”</w:t>
      </w:r>
      <w:r>
        <w:rPr>
          <w:rFonts w:hint="default" w:ascii="Times New Roman" w:hAnsi="Times New Roman" w:eastAsia="仿宋_GB2312" w:cs="Times New Roman"/>
          <w:spacing w:val="6"/>
          <w:kern w:val="0"/>
          <w:sz w:val="32"/>
          <w:szCs w:val="32"/>
        </w:rPr>
        <w:t>包括辅导思路解析和主题串联辅导两部分。</w:t>
      </w:r>
    </w:p>
    <w:p>
      <w:pPr>
        <w:keepNext w:val="0"/>
        <w:keepLines w:val="0"/>
        <w:pageBreakBefore w:val="0"/>
        <w:widowControl w:val="0"/>
        <w:kinsoku/>
        <w:wordWrap/>
        <w:overflowPunct w:val="0"/>
        <w:topLinePunct w:val="0"/>
        <w:autoSpaceDE w:val="0"/>
        <w:autoSpaceDN w:val="0"/>
        <w:bidi w:val="0"/>
        <w:adjustRightInd w:val="0"/>
        <w:spacing w:line="580" w:lineRule="exact"/>
        <w:ind w:firstLine="640" w:firstLineChars="200"/>
        <w:textAlignment w:val="baseline"/>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w:t>
      </w:r>
      <w:r>
        <w:rPr>
          <w:rFonts w:hint="eastAsia"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科学实验</w:t>
      </w:r>
      <w:r>
        <w:rPr>
          <w:rFonts w:hint="eastAsia"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项目</w:t>
      </w:r>
    </w:p>
    <w:p>
      <w:pPr>
        <w:keepNext w:val="0"/>
        <w:keepLines w:val="0"/>
        <w:pageBreakBefore w:val="0"/>
        <w:widowControl w:val="0"/>
        <w:kinsoku/>
        <w:wordWrap/>
        <w:overflowPunct w:val="0"/>
        <w:topLinePunct w:val="0"/>
        <w:autoSpaceDE w:val="0"/>
        <w:autoSpaceDN w:val="0"/>
        <w:bidi w:val="0"/>
        <w:adjustRightInd w:val="0"/>
        <w:spacing w:line="580" w:lineRule="exact"/>
        <w:ind w:firstLine="640" w:firstLineChars="200"/>
        <w:textAlignment w:val="baseline"/>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科学实验为团体赛，上台选手限4人（含）以内。科学实验主要考查选手利用实验装置、设备、材料等巧妙展示科学现象、科学方法或科学精神的综合能力。参赛项目应适宜在展厅内面向公众进行表演，实验内容要能够激发公众的好奇心、想象力、探求欲，有相应实验或制作过程，能够表达或展示明确的科学原理或现象等。</w:t>
      </w:r>
    </w:p>
    <w:p>
      <w:pPr>
        <w:keepNext w:val="0"/>
        <w:keepLines w:val="0"/>
        <w:pageBreakBefore w:val="0"/>
        <w:widowControl w:val="0"/>
        <w:kinsoku/>
        <w:wordWrap/>
        <w:topLinePunct w:val="0"/>
        <w:autoSpaceDE w:val="0"/>
        <w:autoSpaceDN w:val="0"/>
        <w:bidi w:val="0"/>
        <w:adjustRightInd w:val="0"/>
        <w:spacing w:line="580" w:lineRule="exact"/>
        <w:ind w:firstLine="640" w:firstLineChars="200"/>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3.</w:t>
      </w:r>
      <w:r>
        <w:rPr>
          <w:rFonts w:hint="eastAsia" w:ascii="Times New Roman" w:hAnsi="Times New Roman" w:eastAsia="仿宋_GB2312" w:cs="Times New Roman"/>
          <w:color w:val="000000"/>
          <w:kern w:val="0"/>
          <w:sz w:val="32"/>
          <w:szCs w:val="32"/>
          <w:lang w:val="en-US" w:eastAsia="zh-CN" w:bidi="ar-SA"/>
        </w:rPr>
        <w:t>“</w:t>
      </w:r>
      <w:r>
        <w:rPr>
          <w:rFonts w:hint="default" w:ascii="Times New Roman" w:hAnsi="Times New Roman" w:eastAsia="仿宋_GB2312" w:cs="Times New Roman"/>
          <w:color w:val="000000"/>
          <w:kern w:val="0"/>
          <w:sz w:val="32"/>
          <w:szCs w:val="32"/>
          <w:lang w:val="en-US" w:eastAsia="zh-CN" w:bidi="ar-SA"/>
        </w:rPr>
        <w:t>科普短剧</w:t>
      </w:r>
      <w:r>
        <w:rPr>
          <w:rFonts w:hint="eastAsia" w:ascii="Times New Roman" w:hAnsi="Times New Roman" w:eastAsia="仿宋_GB2312" w:cs="Times New Roman"/>
          <w:color w:val="000000"/>
          <w:kern w:val="0"/>
          <w:sz w:val="32"/>
          <w:szCs w:val="32"/>
          <w:lang w:val="en-US" w:eastAsia="zh-CN" w:bidi="ar-SA"/>
        </w:rPr>
        <w:t>”</w:t>
      </w:r>
      <w:r>
        <w:rPr>
          <w:rFonts w:hint="default" w:ascii="Times New Roman" w:hAnsi="Times New Roman" w:eastAsia="仿宋_GB2312" w:cs="Times New Roman"/>
          <w:color w:val="000000"/>
          <w:kern w:val="0"/>
          <w:sz w:val="32"/>
          <w:szCs w:val="32"/>
          <w:lang w:val="en-US" w:eastAsia="zh-CN" w:bidi="ar-SA"/>
        </w:rPr>
        <w:t>项目</w:t>
      </w:r>
    </w:p>
    <w:p>
      <w:pPr>
        <w:keepNext w:val="0"/>
        <w:keepLines w:val="0"/>
        <w:pageBreakBefore w:val="0"/>
        <w:widowControl w:val="0"/>
        <w:kinsoku/>
        <w:wordWrap/>
        <w:overflowPunct w:val="0"/>
        <w:topLinePunct w:val="0"/>
        <w:autoSpaceDE w:val="0"/>
        <w:autoSpaceDN w:val="0"/>
        <w:bidi w:val="0"/>
        <w:adjustRightInd w:val="0"/>
        <w:spacing w:line="580" w:lineRule="exact"/>
        <w:ind w:firstLine="640" w:firstLineChars="200"/>
        <w:textAlignment w:val="baseline"/>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科普短剧为团体赛，上台选手限8人（含）以内。科普短剧主要考查选手通过表演、舞台氛围营造、现场科学体验互动等方式将科学与艺术相结合面向公众进行表演的能力。参赛项目需围绕弘扬科学精神和中国科学家精神主题开展，要有正向的价值引领、明确的科学内涵、较强的艺术表现力，同时鼓励内容和形式创新。</w:t>
      </w:r>
    </w:p>
    <w:p>
      <w:pPr>
        <w:keepNext w:val="0"/>
        <w:keepLines w:val="0"/>
        <w:pageBreakBefore w:val="0"/>
        <w:widowControl w:val="0"/>
        <w:kinsoku/>
        <w:wordWrap/>
        <w:overflowPunct w:val="0"/>
        <w:topLinePunct w:val="0"/>
        <w:autoSpaceDE w:val="0"/>
        <w:autoSpaceDN w:val="0"/>
        <w:bidi w:val="0"/>
        <w:adjustRightInd w:val="0"/>
        <w:spacing w:line="580" w:lineRule="exact"/>
        <w:ind w:firstLine="640" w:firstLineChars="200"/>
        <w:textAlignment w:val="baseline"/>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4.</w:t>
      </w:r>
      <w:r>
        <w:rPr>
          <w:rFonts w:hint="eastAsia"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科学课程（活动）</w:t>
      </w:r>
      <w:r>
        <w:rPr>
          <w:rFonts w:hint="eastAsia"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项目</w:t>
      </w:r>
    </w:p>
    <w:p>
      <w:pPr>
        <w:keepNext w:val="0"/>
        <w:keepLines w:val="0"/>
        <w:pageBreakBefore w:val="0"/>
        <w:widowControl w:val="0"/>
        <w:kinsoku/>
        <w:wordWrap/>
        <w:overflowPunct w:val="0"/>
        <w:topLinePunct w:val="0"/>
        <w:autoSpaceDE w:val="0"/>
        <w:autoSpaceDN w:val="0"/>
        <w:bidi w:val="0"/>
        <w:adjustRightInd w:val="0"/>
        <w:spacing w:line="580" w:lineRule="exact"/>
        <w:ind w:firstLine="640" w:firstLineChars="200"/>
        <w:textAlignment w:val="baseline"/>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科学课程（活动）开发重在考查参赛人员围绕展览展品</w:t>
      </w:r>
      <w:r>
        <w:rPr>
          <w:rFonts w:hint="default" w:ascii="Times New Roman" w:hAnsi="Times New Roman" w:eastAsia="仿宋_GB2312" w:cs="Times New Roman"/>
          <w:spacing w:val="6"/>
          <w:kern w:val="0"/>
          <w:sz w:val="32"/>
          <w:szCs w:val="32"/>
          <w:lang w:eastAsia="zh-CN"/>
        </w:rPr>
        <w:t>（</w:t>
      </w:r>
      <w:r>
        <w:rPr>
          <w:rFonts w:hint="default" w:ascii="Times New Roman" w:hAnsi="Times New Roman" w:eastAsia="仿宋_GB2312" w:cs="Times New Roman"/>
          <w:spacing w:val="6"/>
          <w:kern w:val="0"/>
          <w:sz w:val="32"/>
          <w:szCs w:val="32"/>
          <w:lang w:val="en-US" w:eastAsia="zh-CN"/>
        </w:rPr>
        <w:t>需为相关场馆实际展出展品</w:t>
      </w:r>
      <w:r>
        <w:rPr>
          <w:rFonts w:hint="default" w:ascii="Times New Roman" w:hAnsi="Times New Roman" w:eastAsia="仿宋_GB2312" w:cs="Times New Roman"/>
          <w:spacing w:val="6"/>
          <w:kern w:val="0"/>
          <w:sz w:val="32"/>
          <w:szCs w:val="32"/>
          <w:lang w:eastAsia="zh-CN"/>
        </w:rPr>
        <w:t>）</w:t>
      </w:r>
      <w:r>
        <w:rPr>
          <w:rFonts w:hint="default" w:ascii="Times New Roman" w:hAnsi="Times New Roman" w:eastAsia="仿宋_GB2312" w:cs="Times New Roman"/>
          <w:kern w:val="0"/>
          <w:sz w:val="32"/>
          <w:szCs w:val="32"/>
        </w:rPr>
        <w:t>、面向不同观众群体开发设计多种类型教育课程（活动）的能力。科学课程（活动）须有明确教学对象（年级或年龄段）并结合展览展品进行设计。参赛项目须为选送场馆自有知识产权作品。</w:t>
      </w:r>
    </w:p>
    <w:p>
      <w:pPr>
        <w:keepNext w:val="0"/>
        <w:keepLines w:val="0"/>
        <w:pageBreakBefore w:val="0"/>
        <w:widowControl w:val="0"/>
        <w:kinsoku/>
        <w:wordWrap/>
        <w:overflowPunct w:val="0"/>
        <w:topLinePunct w:val="0"/>
        <w:autoSpaceDE w:val="0"/>
        <w:autoSpaceDN w:val="0"/>
        <w:bidi w:val="0"/>
        <w:adjustRightInd w:val="0"/>
        <w:spacing w:line="580" w:lineRule="exact"/>
        <w:ind w:firstLine="640" w:firstLineChars="200"/>
        <w:textAlignment w:val="baseline"/>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shd w:val="clear" w:color="auto" w:fill="auto"/>
          <w:lang w:val="en-US" w:eastAsia="zh-CN"/>
        </w:rPr>
        <w:t>科普</w:t>
      </w:r>
      <w:r>
        <w:rPr>
          <w:rFonts w:hint="default" w:ascii="Times New Roman" w:hAnsi="Times New Roman" w:eastAsia="仿宋_GB2312" w:cs="Times New Roman"/>
          <w:kern w:val="0"/>
          <w:sz w:val="32"/>
          <w:szCs w:val="32"/>
        </w:rPr>
        <w:t>辅导员可以参加以上所有项目，</w:t>
      </w:r>
      <w:r>
        <w:rPr>
          <w:rFonts w:hint="default" w:ascii="Times New Roman" w:hAnsi="Times New Roman" w:eastAsia="仿宋_GB2312" w:cs="Times New Roman"/>
          <w:kern w:val="0"/>
          <w:sz w:val="32"/>
          <w:szCs w:val="32"/>
          <w:shd w:val="clear" w:color="auto" w:fill="auto"/>
          <w:lang w:val="en-US" w:eastAsia="zh-CN"/>
        </w:rPr>
        <w:t>科普</w:t>
      </w:r>
      <w:r>
        <w:rPr>
          <w:rFonts w:hint="default" w:ascii="Times New Roman" w:hAnsi="Times New Roman" w:eastAsia="仿宋_GB2312" w:cs="Times New Roman"/>
          <w:kern w:val="0"/>
          <w:sz w:val="32"/>
          <w:szCs w:val="32"/>
        </w:rPr>
        <w:t>志愿者仅参加单件展品辅导项目。</w:t>
      </w:r>
    </w:p>
    <w:p>
      <w:pPr>
        <w:keepNext w:val="0"/>
        <w:keepLines w:val="0"/>
        <w:pageBreakBefore w:val="0"/>
        <w:widowControl w:val="0"/>
        <w:kinsoku/>
        <w:wordWrap/>
        <w:topLinePunct w:val="0"/>
        <w:bidi w:val="0"/>
        <w:spacing w:line="580" w:lineRule="exact"/>
        <w:ind w:firstLine="640" w:firstLineChars="200"/>
        <w:rPr>
          <w:rFonts w:hint="default" w:ascii="Times New Roman" w:hAnsi="Times New Roman" w:eastAsia="黑体" w:cs="Times New Roman"/>
          <w:bCs/>
          <w:color w:val="000000"/>
          <w:sz w:val="32"/>
          <w:szCs w:val="32"/>
        </w:rPr>
      </w:pPr>
      <w:r>
        <w:rPr>
          <w:rFonts w:hint="default" w:ascii="Times New Roman" w:hAnsi="Times New Roman" w:eastAsia="黑体" w:cs="Times New Roman"/>
          <w:bCs/>
          <w:color w:val="000000"/>
          <w:sz w:val="32"/>
          <w:szCs w:val="32"/>
          <w:lang w:val="en-US" w:eastAsia="zh-CN"/>
        </w:rPr>
        <w:t>五</w:t>
      </w:r>
      <w:r>
        <w:rPr>
          <w:rFonts w:hint="default" w:ascii="Times New Roman" w:hAnsi="Times New Roman" w:eastAsia="黑体" w:cs="Times New Roman"/>
          <w:bCs/>
          <w:color w:val="000000"/>
          <w:sz w:val="32"/>
          <w:szCs w:val="32"/>
        </w:rPr>
        <w:t>、纪律监督</w:t>
      </w:r>
    </w:p>
    <w:p>
      <w:pPr>
        <w:keepNext w:val="0"/>
        <w:keepLines w:val="0"/>
        <w:pageBreakBefore w:val="0"/>
        <w:widowControl w:val="0"/>
        <w:kinsoku/>
        <w:wordWrap/>
        <w:topLinePunct w:val="0"/>
        <w:bidi w:val="0"/>
        <w:spacing w:line="580" w:lineRule="exact"/>
        <w:ind w:firstLine="640" w:firstLineChars="200"/>
        <w:jc w:val="left"/>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监审委员会对大赛全过程进行监督，包括程序合理性、评审公正性等内容。在大赛实施过程中，</w:t>
      </w:r>
      <w:r>
        <w:rPr>
          <w:rFonts w:hint="default" w:ascii="Times New Roman" w:hAnsi="Times New Roman" w:eastAsia="仿宋_GB2312" w:cs="Times New Roman"/>
          <w:sz w:val="32"/>
          <w:szCs w:val="32"/>
          <w:lang w:val="en-US" w:eastAsia="zh-CN"/>
        </w:rPr>
        <w:t>监审委员会对</w:t>
      </w:r>
      <w:r>
        <w:rPr>
          <w:rFonts w:hint="default" w:ascii="Times New Roman" w:hAnsi="Times New Roman" w:eastAsia="仿宋_GB2312" w:cs="Times New Roman"/>
          <w:sz w:val="32"/>
          <w:szCs w:val="32"/>
        </w:rPr>
        <w:t>发现违纪违规行为，或者接</w:t>
      </w:r>
      <w:r>
        <w:rPr>
          <w:rFonts w:hint="default" w:ascii="Times New Roman" w:hAnsi="Times New Roman" w:eastAsia="仿宋_GB2312" w:cs="Times New Roman"/>
          <w:sz w:val="32"/>
          <w:szCs w:val="32"/>
          <w:lang w:val="en-US" w:eastAsia="zh-CN"/>
        </w:rPr>
        <w:t>到的</w:t>
      </w:r>
      <w:r>
        <w:rPr>
          <w:rFonts w:hint="default" w:ascii="Times New Roman" w:hAnsi="Times New Roman" w:eastAsia="仿宋_GB2312" w:cs="Times New Roman"/>
          <w:sz w:val="32"/>
          <w:szCs w:val="32"/>
        </w:rPr>
        <w:t>问题</w:t>
      </w:r>
      <w:r>
        <w:rPr>
          <w:rFonts w:hint="default" w:ascii="Times New Roman" w:hAnsi="Times New Roman" w:eastAsia="仿宋_GB2312" w:cs="Times New Roman"/>
          <w:sz w:val="32"/>
          <w:szCs w:val="32"/>
          <w:lang w:val="en-US" w:eastAsia="zh-CN"/>
        </w:rPr>
        <w:t>的</w:t>
      </w:r>
      <w:r>
        <w:rPr>
          <w:rFonts w:hint="default" w:ascii="Times New Roman" w:hAnsi="Times New Roman" w:eastAsia="仿宋_GB2312" w:cs="Times New Roman"/>
          <w:sz w:val="32"/>
          <w:szCs w:val="32"/>
        </w:rPr>
        <w:t>反映，将及时调查</w:t>
      </w:r>
      <w:r>
        <w:rPr>
          <w:rFonts w:hint="default" w:ascii="Times New Roman" w:hAnsi="Times New Roman" w:eastAsia="仿宋_GB2312" w:cs="Times New Roman"/>
          <w:sz w:val="32"/>
          <w:szCs w:val="32"/>
          <w:lang w:val="en-US" w:eastAsia="zh-CN"/>
        </w:rPr>
        <w:t>处理</w:t>
      </w:r>
      <w:r>
        <w:rPr>
          <w:rFonts w:hint="default" w:ascii="Times New Roman" w:hAnsi="Times New Roman" w:eastAsia="仿宋_GB2312" w:cs="Times New Roman"/>
          <w:sz w:val="32"/>
          <w:szCs w:val="32"/>
        </w:rPr>
        <w:t>。监审委员会有权要求涉及问题的参赛选手及单位做出相应答复并督促解决问题措施的执行。</w:t>
      </w:r>
      <w:r>
        <w:rPr>
          <w:rFonts w:hint="default" w:ascii="Times New Roman" w:hAnsi="Times New Roman" w:eastAsia="仿宋_GB2312" w:cs="Times New Roman"/>
          <w:sz w:val="32"/>
          <w:szCs w:val="32"/>
          <w:lang w:val="en-US" w:eastAsia="zh-CN"/>
        </w:rPr>
        <w:t>本赛事接受省纪委监委驻省科技厅纪检监察组监督。</w:t>
      </w:r>
    </w:p>
    <w:p>
      <w:pPr>
        <w:keepNext w:val="0"/>
        <w:keepLines w:val="0"/>
        <w:pageBreakBefore w:val="0"/>
        <w:widowControl w:val="0"/>
        <w:kinsoku/>
        <w:wordWrap/>
        <w:topLinePunct w:val="0"/>
        <w:bidi w:val="0"/>
        <w:spacing w:line="580" w:lineRule="exact"/>
        <w:ind w:firstLine="640" w:firstLineChars="200"/>
        <w:rPr>
          <w:rFonts w:hint="default" w:ascii="Times New Roman" w:hAnsi="Times New Roman" w:eastAsia="黑体" w:cs="Times New Roman"/>
          <w:bCs/>
          <w:color w:val="000000"/>
          <w:sz w:val="32"/>
          <w:szCs w:val="32"/>
        </w:rPr>
      </w:pPr>
      <w:r>
        <w:rPr>
          <w:rFonts w:hint="default" w:ascii="Times New Roman" w:hAnsi="Times New Roman" w:eastAsia="黑体" w:cs="Times New Roman"/>
          <w:bCs/>
          <w:color w:val="000000"/>
          <w:sz w:val="32"/>
          <w:szCs w:val="32"/>
          <w:lang w:val="en-US" w:eastAsia="zh-CN"/>
        </w:rPr>
        <w:t>六</w:t>
      </w:r>
      <w:r>
        <w:rPr>
          <w:rFonts w:hint="default" w:ascii="Times New Roman" w:hAnsi="Times New Roman" w:eastAsia="黑体" w:cs="Times New Roman"/>
          <w:bCs/>
          <w:color w:val="000000"/>
          <w:sz w:val="32"/>
          <w:szCs w:val="32"/>
        </w:rPr>
        <w:t>、奖项设置</w:t>
      </w:r>
    </w:p>
    <w:p>
      <w:pPr>
        <w:keepNext w:val="0"/>
        <w:keepLines w:val="0"/>
        <w:pageBreakBefore w:val="0"/>
        <w:widowControl w:val="0"/>
        <w:kinsoku/>
        <w:wordWrap/>
        <w:topLinePunct w:val="0"/>
        <w:bidi w:val="0"/>
        <w:spacing w:line="58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所有奖项依据个人得分或评议排名确定。</w:t>
      </w:r>
    </w:p>
    <w:p>
      <w:pPr>
        <w:keepNext w:val="0"/>
        <w:keepLines w:val="0"/>
        <w:pageBreakBefore w:val="0"/>
        <w:widowControl w:val="0"/>
        <w:kinsoku/>
        <w:wordWrap/>
        <w:overflowPunct w:val="0"/>
        <w:topLinePunct w:val="0"/>
        <w:autoSpaceDE w:val="0"/>
        <w:autoSpaceDN w:val="0"/>
        <w:bidi w:val="0"/>
        <w:adjustRightInd w:val="0"/>
        <w:spacing w:line="580" w:lineRule="exact"/>
        <w:ind w:firstLine="640" w:firstLineChars="200"/>
        <w:textAlignment w:val="baseline"/>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val="en-US" w:eastAsia="zh-CN"/>
        </w:rPr>
        <w:t>1.</w:t>
      </w:r>
      <w:r>
        <w:rPr>
          <w:rFonts w:hint="eastAsia"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展品辅导</w:t>
      </w:r>
      <w:r>
        <w:rPr>
          <w:rFonts w:hint="eastAsia"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项目</w:t>
      </w:r>
    </w:p>
    <w:p>
      <w:pPr>
        <w:keepNext w:val="0"/>
        <w:keepLines w:val="0"/>
        <w:pageBreakBefore w:val="0"/>
        <w:widowControl w:val="0"/>
        <w:kinsoku/>
        <w:wordWrap/>
        <w:topLinePunct w:val="0"/>
        <w:bidi w:val="0"/>
        <w:spacing w:line="580" w:lineRule="exact"/>
        <w:ind w:firstLine="640" w:firstLineChars="200"/>
        <w:rPr>
          <w:rFonts w:hint="default" w:ascii="Times New Roman" w:hAnsi="Times New Roman" w:eastAsia="仿宋_GB2312" w:cs="Times New Roman"/>
          <w:sz w:val="32"/>
          <w:szCs w:val="32"/>
          <w:shd w:val="clear" w:color="auto" w:fill="auto"/>
          <w:lang w:val="en-US" w:eastAsia="zh-CN"/>
        </w:rPr>
      </w:pPr>
      <w:r>
        <w:rPr>
          <w:rFonts w:hint="default" w:ascii="Times New Roman" w:hAnsi="Times New Roman" w:eastAsia="仿宋_GB2312" w:cs="Times New Roman"/>
          <w:sz w:val="32"/>
          <w:szCs w:val="32"/>
          <w:shd w:val="clear" w:color="auto" w:fill="auto"/>
          <w:lang w:val="en-US" w:eastAsia="zh-CN"/>
        </w:rPr>
        <w:t>科普</w:t>
      </w:r>
      <w:r>
        <w:rPr>
          <w:rFonts w:hint="default" w:ascii="Times New Roman" w:hAnsi="Times New Roman" w:eastAsia="仿宋_GB2312" w:cs="Times New Roman"/>
          <w:sz w:val="32"/>
          <w:szCs w:val="32"/>
          <w:shd w:val="clear" w:color="auto" w:fill="auto"/>
        </w:rPr>
        <w:t>辅导员组：展品辅导设一等奖</w:t>
      </w:r>
      <w:r>
        <w:rPr>
          <w:rFonts w:hint="default" w:ascii="Times New Roman" w:hAnsi="Times New Roman" w:eastAsia="仿宋_GB2312" w:cs="Times New Roman"/>
          <w:sz w:val="32"/>
          <w:szCs w:val="32"/>
          <w:shd w:val="clear" w:color="auto" w:fill="auto"/>
          <w:lang w:val="en-US" w:eastAsia="zh-CN"/>
        </w:rPr>
        <w:t>5名</w:t>
      </w:r>
      <w:r>
        <w:rPr>
          <w:rFonts w:hint="default" w:ascii="Times New Roman" w:hAnsi="Times New Roman" w:eastAsia="仿宋_GB2312" w:cs="Times New Roman"/>
          <w:sz w:val="32"/>
          <w:szCs w:val="32"/>
          <w:shd w:val="clear" w:color="auto" w:fill="auto"/>
        </w:rPr>
        <w:t>、二等奖</w:t>
      </w:r>
      <w:r>
        <w:rPr>
          <w:rFonts w:hint="default" w:ascii="Times New Roman" w:hAnsi="Times New Roman" w:eastAsia="仿宋_GB2312" w:cs="Times New Roman"/>
          <w:sz w:val="32"/>
          <w:szCs w:val="32"/>
          <w:shd w:val="clear" w:color="auto" w:fill="auto"/>
          <w:lang w:val="en-US" w:eastAsia="zh-CN"/>
        </w:rPr>
        <w:t>10名</w:t>
      </w:r>
      <w:r>
        <w:rPr>
          <w:rFonts w:hint="default" w:ascii="Times New Roman" w:hAnsi="Times New Roman" w:eastAsia="仿宋_GB2312" w:cs="Times New Roman"/>
          <w:sz w:val="32"/>
          <w:szCs w:val="32"/>
          <w:shd w:val="clear" w:color="auto" w:fill="auto"/>
        </w:rPr>
        <w:t>、三等奖</w:t>
      </w:r>
      <w:r>
        <w:rPr>
          <w:rFonts w:hint="default" w:ascii="Times New Roman" w:hAnsi="Times New Roman" w:eastAsia="仿宋_GB2312" w:cs="Times New Roman"/>
          <w:sz w:val="32"/>
          <w:szCs w:val="32"/>
          <w:shd w:val="clear" w:color="auto" w:fill="auto"/>
          <w:lang w:val="en-US" w:eastAsia="zh-CN"/>
        </w:rPr>
        <w:t>20名，优秀奖</w:t>
      </w:r>
      <w:r>
        <w:rPr>
          <w:rFonts w:hint="default" w:ascii="Times New Roman" w:hAnsi="Times New Roman" w:eastAsia="仿宋_GB2312" w:cs="Times New Roman"/>
          <w:sz w:val="32"/>
          <w:szCs w:val="32"/>
          <w:shd w:val="clear" w:color="auto" w:fill="auto"/>
        </w:rPr>
        <w:t>若干。一等奖选手</w:t>
      </w:r>
      <w:r>
        <w:rPr>
          <w:rFonts w:hint="default" w:ascii="Times New Roman" w:hAnsi="Times New Roman" w:eastAsia="仿宋_GB2312" w:cs="Times New Roman"/>
          <w:sz w:val="32"/>
          <w:szCs w:val="32"/>
          <w:shd w:val="clear" w:color="auto" w:fill="auto"/>
          <w:lang w:val="en-US" w:eastAsia="zh-CN"/>
        </w:rPr>
        <w:t>符合有关政策条件的，可以按规定申报安徽省总工会、共青团安徽省委员会和安徽省妇联授予的相关荣誉</w:t>
      </w:r>
      <w:r>
        <w:rPr>
          <w:rFonts w:hint="default" w:ascii="Times New Roman" w:hAnsi="Times New Roman" w:eastAsia="仿宋_GB2312" w:cs="Times New Roman"/>
          <w:sz w:val="32"/>
          <w:szCs w:val="32"/>
          <w:shd w:val="clear" w:color="auto" w:fill="auto"/>
        </w:rPr>
        <w:t>称号。</w:t>
      </w:r>
      <w:r>
        <w:rPr>
          <w:rFonts w:hint="default" w:ascii="Times New Roman" w:hAnsi="Times New Roman" w:eastAsia="仿宋_GB2312" w:cs="Times New Roman"/>
          <w:sz w:val="32"/>
          <w:szCs w:val="32"/>
          <w:shd w:val="clear" w:color="auto" w:fill="auto"/>
          <w:lang w:val="en-US" w:eastAsia="zh-CN"/>
        </w:rPr>
        <w:t>其中，全省免费开放科技馆在职职工参赛成绩排名前4</w:t>
      </w:r>
      <w:r>
        <w:rPr>
          <w:rFonts w:hint="eastAsia" w:ascii="Times New Roman" w:hAnsi="Times New Roman" w:eastAsia="仿宋_GB2312" w:cs="Times New Roman"/>
          <w:sz w:val="32"/>
          <w:szCs w:val="32"/>
          <w:shd w:val="clear" w:color="auto" w:fill="auto"/>
          <w:lang w:val="en-US" w:eastAsia="zh-CN"/>
        </w:rPr>
        <w:t>—</w:t>
      </w:r>
      <w:r>
        <w:rPr>
          <w:rFonts w:hint="default" w:ascii="Times New Roman" w:hAnsi="Times New Roman" w:eastAsia="仿宋_GB2312" w:cs="Times New Roman"/>
          <w:sz w:val="32"/>
          <w:szCs w:val="32"/>
          <w:shd w:val="clear" w:color="auto" w:fill="auto"/>
          <w:lang w:val="en-US" w:eastAsia="zh-CN"/>
        </w:rPr>
        <w:t>5的选手晋级第八届全国科技馆辅导员总决赛，同一场馆最多2人(含）晋级全国总决赛。</w:t>
      </w:r>
    </w:p>
    <w:p>
      <w:pPr>
        <w:keepNext w:val="0"/>
        <w:keepLines w:val="0"/>
        <w:pageBreakBefore w:val="0"/>
        <w:widowControl w:val="0"/>
        <w:kinsoku/>
        <w:wordWrap/>
        <w:topLinePunct w:val="0"/>
        <w:bidi w:val="0"/>
        <w:spacing w:line="580" w:lineRule="exact"/>
        <w:ind w:firstLine="640" w:firstLineChars="200"/>
        <w:rPr>
          <w:rFonts w:hint="default" w:ascii="Times New Roman" w:hAnsi="Times New Roman" w:eastAsia="仿宋_GB2312" w:cs="Times New Roman"/>
          <w:sz w:val="32"/>
          <w:szCs w:val="32"/>
          <w:shd w:val="clear" w:color="auto" w:fill="auto"/>
          <w:lang w:val="en-US" w:eastAsia="zh-CN"/>
        </w:rPr>
      </w:pPr>
      <w:r>
        <w:rPr>
          <w:rFonts w:hint="default" w:ascii="Times New Roman" w:hAnsi="Times New Roman" w:eastAsia="仿宋_GB2312" w:cs="Times New Roman"/>
          <w:sz w:val="32"/>
          <w:szCs w:val="32"/>
          <w:shd w:val="clear" w:color="auto" w:fill="auto"/>
          <w:lang w:val="en-US" w:eastAsia="zh-CN"/>
        </w:rPr>
        <w:t>科普</w:t>
      </w:r>
      <w:r>
        <w:rPr>
          <w:rFonts w:hint="default" w:ascii="Times New Roman" w:hAnsi="Times New Roman" w:eastAsia="仿宋_GB2312" w:cs="Times New Roman"/>
          <w:sz w:val="32"/>
          <w:szCs w:val="32"/>
        </w:rPr>
        <w:t>志愿者组：</w:t>
      </w:r>
      <w:r>
        <w:rPr>
          <w:rFonts w:hint="default" w:ascii="Times New Roman" w:hAnsi="Times New Roman" w:eastAsia="仿宋_GB2312" w:cs="Times New Roman"/>
          <w:sz w:val="32"/>
          <w:szCs w:val="32"/>
          <w:shd w:val="clear" w:color="auto" w:fill="auto"/>
        </w:rPr>
        <w:t>展品辅导设一等奖</w:t>
      </w:r>
      <w:r>
        <w:rPr>
          <w:rFonts w:hint="default" w:ascii="Times New Roman" w:hAnsi="Times New Roman" w:eastAsia="仿宋_GB2312" w:cs="Times New Roman"/>
          <w:sz w:val="32"/>
          <w:szCs w:val="32"/>
          <w:shd w:val="clear" w:color="auto" w:fill="auto"/>
          <w:lang w:val="en-US" w:eastAsia="zh-CN"/>
        </w:rPr>
        <w:t>3</w:t>
      </w:r>
      <w:r>
        <w:rPr>
          <w:rFonts w:hint="default" w:ascii="Times New Roman" w:hAnsi="Times New Roman" w:eastAsia="仿宋_GB2312" w:cs="Times New Roman"/>
          <w:sz w:val="32"/>
          <w:szCs w:val="32"/>
          <w:shd w:val="clear" w:color="auto" w:fill="auto"/>
        </w:rPr>
        <w:t>名、二等奖</w:t>
      </w:r>
      <w:r>
        <w:rPr>
          <w:rFonts w:hint="default" w:ascii="Times New Roman" w:hAnsi="Times New Roman" w:eastAsia="仿宋_GB2312" w:cs="Times New Roman"/>
          <w:sz w:val="32"/>
          <w:szCs w:val="32"/>
          <w:shd w:val="clear" w:color="auto" w:fill="auto"/>
          <w:lang w:val="en-US" w:eastAsia="zh-CN"/>
        </w:rPr>
        <w:t>6</w:t>
      </w:r>
      <w:r>
        <w:rPr>
          <w:rFonts w:hint="default" w:ascii="Times New Roman" w:hAnsi="Times New Roman" w:eastAsia="仿宋_GB2312" w:cs="Times New Roman"/>
          <w:sz w:val="32"/>
          <w:szCs w:val="32"/>
          <w:shd w:val="clear" w:color="auto" w:fill="auto"/>
        </w:rPr>
        <w:t>名、三等奖</w:t>
      </w:r>
      <w:r>
        <w:rPr>
          <w:rFonts w:hint="default" w:ascii="Times New Roman" w:hAnsi="Times New Roman" w:eastAsia="仿宋_GB2312" w:cs="Times New Roman"/>
          <w:sz w:val="32"/>
          <w:szCs w:val="32"/>
          <w:shd w:val="clear" w:color="auto" w:fill="auto"/>
          <w:lang w:val="en-US" w:eastAsia="zh-CN"/>
        </w:rPr>
        <w:t>12名，优秀奖</w:t>
      </w:r>
      <w:r>
        <w:rPr>
          <w:rFonts w:hint="default" w:ascii="Times New Roman" w:hAnsi="Times New Roman" w:eastAsia="仿宋_GB2312" w:cs="Times New Roman"/>
          <w:sz w:val="32"/>
          <w:szCs w:val="32"/>
          <w:shd w:val="clear" w:color="auto" w:fill="auto"/>
        </w:rPr>
        <w:t>若干。</w:t>
      </w:r>
      <w:r>
        <w:rPr>
          <w:rFonts w:hint="default" w:ascii="Times New Roman" w:hAnsi="Times New Roman" w:eastAsia="仿宋_GB2312" w:cs="Times New Roman"/>
          <w:sz w:val="32"/>
          <w:szCs w:val="32"/>
          <w:lang w:val="en-US" w:eastAsia="zh-CN"/>
        </w:rPr>
        <w:t>一等奖获得者</w:t>
      </w:r>
      <w:r>
        <w:rPr>
          <w:rFonts w:hint="default" w:ascii="Times New Roman" w:hAnsi="Times New Roman" w:eastAsia="仿宋_GB2312" w:cs="Times New Roman"/>
          <w:sz w:val="32"/>
          <w:szCs w:val="32"/>
          <w:shd w:val="clear" w:color="auto" w:fill="auto"/>
          <w:lang w:val="en-US" w:eastAsia="zh-CN"/>
        </w:rPr>
        <w:t>晋级第八届全国科技馆辅导员总决赛。</w:t>
      </w:r>
    </w:p>
    <w:p>
      <w:pPr>
        <w:keepNext w:val="0"/>
        <w:keepLines w:val="0"/>
        <w:pageBreakBefore w:val="0"/>
        <w:widowControl w:val="0"/>
        <w:kinsoku/>
        <w:wordWrap/>
        <w:topLinePunct w:val="0"/>
        <w:bidi w:val="0"/>
        <w:spacing w:line="58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lang w:val="en-US" w:eastAsia="zh-CN"/>
        </w:rPr>
        <w:t>2.</w:t>
      </w:r>
      <w:r>
        <w:rPr>
          <w:rFonts w:hint="eastAsia" w:ascii="Times New Roman" w:hAnsi="Times New Roman" w:eastAsia="仿宋_GB2312" w:cs="Times New Roman"/>
          <w:kern w:val="0"/>
          <w:sz w:val="32"/>
          <w:szCs w:val="32"/>
          <w:lang w:val="en-US" w:eastAsia="zh-CN"/>
        </w:rPr>
        <w:t>“</w:t>
      </w:r>
      <w:r>
        <w:rPr>
          <w:rFonts w:hint="default" w:ascii="Times New Roman" w:hAnsi="Times New Roman" w:eastAsia="仿宋_GB2312" w:cs="Times New Roman"/>
          <w:kern w:val="0"/>
          <w:sz w:val="32"/>
          <w:szCs w:val="32"/>
          <w:lang w:val="en-US" w:eastAsia="zh-CN"/>
        </w:rPr>
        <w:t>科学实验</w:t>
      </w:r>
      <w:r>
        <w:rPr>
          <w:rFonts w:hint="eastAsia" w:ascii="Times New Roman" w:hAnsi="Times New Roman" w:eastAsia="仿宋_GB2312" w:cs="Times New Roman"/>
          <w:kern w:val="0"/>
          <w:sz w:val="32"/>
          <w:szCs w:val="32"/>
          <w:lang w:val="en-US" w:eastAsia="zh-CN"/>
        </w:rPr>
        <w:t>”</w:t>
      </w:r>
      <w:r>
        <w:rPr>
          <w:rFonts w:hint="default" w:ascii="Times New Roman" w:hAnsi="Times New Roman" w:eastAsia="仿宋_GB2312" w:cs="Times New Roman"/>
          <w:kern w:val="0"/>
          <w:sz w:val="32"/>
          <w:szCs w:val="32"/>
          <w:lang w:val="en-US" w:eastAsia="zh-CN"/>
        </w:rPr>
        <w:t>项目</w:t>
      </w:r>
    </w:p>
    <w:p>
      <w:pPr>
        <w:keepNext w:val="0"/>
        <w:keepLines w:val="0"/>
        <w:pageBreakBefore w:val="0"/>
        <w:widowControl w:val="0"/>
        <w:kinsoku/>
        <w:wordWrap/>
        <w:topLinePunct w:val="0"/>
        <w:bidi w:val="0"/>
        <w:spacing w:line="580" w:lineRule="exact"/>
        <w:ind w:firstLine="640" w:firstLineChars="200"/>
        <w:rPr>
          <w:rFonts w:hint="default" w:ascii="Times New Roman" w:hAnsi="Times New Roman" w:eastAsia="仿宋_GB2312" w:cs="Times New Roman"/>
          <w:sz w:val="32"/>
          <w:szCs w:val="32"/>
          <w:shd w:val="clear" w:color="auto" w:fill="auto"/>
        </w:rPr>
      </w:pPr>
      <w:r>
        <w:rPr>
          <w:rFonts w:hint="default" w:ascii="Times New Roman" w:hAnsi="Times New Roman" w:eastAsia="仿宋_GB2312" w:cs="Times New Roman"/>
          <w:sz w:val="32"/>
          <w:szCs w:val="32"/>
          <w:shd w:val="clear" w:color="auto" w:fill="auto"/>
        </w:rPr>
        <w:t>科学实验设一等奖</w:t>
      </w:r>
      <w:r>
        <w:rPr>
          <w:rFonts w:hint="default" w:ascii="Times New Roman" w:hAnsi="Times New Roman" w:eastAsia="仿宋_GB2312" w:cs="Times New Roman"/>
          <w:sz w:val="32"/>
          <w:szCs w:val="32"/>
          <w:shd w:val="clear" w:color="auto" w:fill="auto"/>
          <w:lang w:val="en-US" w:eastAsia="zh-CN"/>
        </w:rPr>
        <w:t>2</w:t>
      </w:r>
      <w:r>
        <w:rPr>
          <w:rFonts w:hint="default" w:ascii="Times New Roman" w:hAnsi="Times New Roman" w:eastAsia="仿宋_GB2312" w:cs="Times New Roman"/>
          <w:sz w:val="32"/>
          <w:szCs w:val="32"/>
          <w:shd w:val="clear" w:color="auto" w:fill="auto"/>
        </w:rPr>
        <w:t>个、二等奖</w:t>
      </w:r>
      <w:r>
        <w:rPr>
          <w:rFonts w:hint="default" w:ascii="Times New Roman" w:hAnsi="Times New Roman" w:eastAsia="仿宋_GB2312" w:cs="Times New Roman"/>
          <w:sz w:val="32"/>
          <w:szCs w:val="32"/>
          <w:shd w:val="clear" w:color="auto" w:fill="auto"/>
          <w:lang w:val="en-US" w:eastAsia="zh-CN"/>
        </w:rPr>
        <w:t>4</w:t>
      </w:r>
      <w:r>
        <w:rPr>
          <w:rFonts w:hint="default" w:ascii="Times New Roman" w:hAnsi="Times New Roman" w:eastAsia="仿宋_GB2312" w:cs="Times New Roman"/>
          <w:sz w:val="32"/>
          <w:szCs w:val="32"/>
          <w:shd w:val="clear" w:color="auto" w:fill="auto"/>
        </w:rPr>
        <w:t>个、三等奖</w:t>
      </w:r>
      <w:r>
        <w:rPr>
          <w:rFonts w:hint="default" w:ascii="Times New Roman" w:hAnsi="Times New Roman" w:eastAsia="仿宋_GB2312" w:cs="Times New Roman"/>
          <w:sz w:val="32"/>
          <w:szCs w:val="32"/>
          <w:shd w:val="clear" w:color="auto" w:fill="auto"/>
          <w:lang w:val="en-US" w:eastAsia="zh-CN"/>
        </w:rPr>
        <w:t>8个，优秀奖</w:t>
      </w:r>
      <w:r>
        <w:rPr>
          <w:rFonts w:hint="default" w:ascii="Times New Roman" w:hAnsi="Times New Roman" w:eastAsia="仿宋_GB2312" w:cs="Times New Roman"/>
          <w:sz w:val="32"/>
          <w:szCs w:val="32"/>
          <w:shd w:val="clear" w:color="auto" w:fill="auto"/>
        </w:rPr>
        <w:t>若干。</w:t>
      </w:r>
      <w:r>
        <w:rPr>
          <w:rFonts w:hint="default" w:ascii="Times New Roman" w:hAnsi="Times New Roman" w:eastAsia="仿宋_GB2312" w:cs="Times New Roman"/>
          <w:sz w:val="32"/>
          <w:szCs w:val="32"/>
          <w:lang w:val="en-US" w:eastAsia="zh-CN"/>
        </w:rPr>
        <w:t>其中，全省免费开放科技馆在职职工参赛成绩排名前3的项目晋级第八届全国科技馆辅导员总决赛，</w:t>
      </w:r>
      <w:r>
        <w:rPr>
          <w:rFonts w:hint="default" w:ascii="Times New Roman" w:hAnsi="Times New Roman" w:eastAsia="仿宋_GB2312" w:cs="Times New Roman"/>
          <w:sz w:val="32"/>
          <w:szCs w:val="32"/>
          <w:shd w:val="clear" w:color="auto" w:fill="auto"/>
          <w:lang w:val="en-US" w:eastAsia="zh-CN"/>
        </w:rPr>
        <w:t>同一场馆最多1项(含）晋级全国总决赛。</w:t>
      </w:r>
    </w:p>
    <w:p>
      <w:pPr>
        <w:keepNext w:val="0"/>
        <w:keepLines w:val="0"/>
        <w:pageBreakBefore w:val="0"/>
        <w:widowControl w:val="0"/>
        <w:kinsoku/>
        <w:wordWrap/>
        <w:topLinePunct w:val="0"/>
        <w:bidi w:val="0"/>
        <w:spacing w:line="580" w:lineRule="exact"/>
        <w:ind w:firstLine="640" w:firstLineChars="200"/>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3.</w:t>
      </w:r>
      <w:r>
        <w:rPr>
          <w:rFonts w:hint="eastAsia" w:ascii="Times New Roman" w:hAnsi="Times New Roman" w:eastAsia="仿宋_GB2312" w:cs="Times New Roman"/>
          <w:kern w:val="0"/>
          <w:sz w:val="32"/>
          <w:szCs w:val="32"/>
          <w:lang w:val="en-US" w:eastAsia="zh-CN"/>
        </w:rPr>
        <w:t>“</w:t>
      </w:r>
      <w:r>
        <w:rPr>
          <w:rFonts w:hint="default" w:ascii="Times New Roman" w:hAnsi="Times New Roman" w:eastAsia="仿宋_GB2312" w:cs="Times New Roman"/>
          <w:kern w:val="0"/>
          <w:sz w:val="32"/>
          <w:szCs w:val="32"/>
          <w:lang w:val="en-US" w:eastAsia="zh-CN"/>
        </w:rPr>
        <w:t>科普短剧</w:t>
      </w:r>
      <w:r>
        <w:rPr>
          <w:rFonts w:hint="eastAsia" w:ascii="Times New Roman" w:hAnsi="Times New Roman" w:eastAsia="仿宋_GB2312" w:cs="Times New Roman"/>
          <w:kern w:val="0"/>
          <w:sz w:val="32"/>
          <w:szCs w:val="32"/>
          <w:lang w:val="en-US" w:eastAsia="zh-CN"/>
        </w:rPr>
        <w:t>”</w:t>
      </w:r>
      <w:r>
        <w:rPr>
          <w:rFonts w:hint="default" w:ascii="Times New Roman" w:hAnsi="Times New Roman" w:eastAsia="仿宋_GB2312" w:cs="Times New Roman"/>
          <w:kern w:val="0"/>
          <w:sz w:val="32"/>
          <w:szCs w:val="32"/>
          <w:lang w:val="en-US" w:eastAsia="zh-CN"/>
        </w:rPr>
        <w:t>项目</w:t>
      </w:r>
    </w:p>
    <w:p>
      <w:pPr>
        <w:keepNext w:val="0"/>
        <w:keepLines w:val="0"/>
        <w:pageBreakBefore w:val="0"/>
        <w:widowControl w:val="0"/>
        <w:kinsoku/>
        <w:wordWrap/>
        <w:topLinePunct w:val="0"/>
        <w:bidi w:val="0"/>
        <w:spacing w:line="58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color="auto" w:fill="auto"/>
        </w:rPr>
        <w:t>科普短剧设一等奖</w:t>
      </w:r>
      <w:r>
        <w:rPr>
          <w:rFonts w:hint="default" w:ascii="Times New Roman" w:hAnsi="Times New Roman" w:eastAsia="仿宋_GB2312" w:cs="Times New Roman"/>
          <w:sz w:val="32"/>
          <w:szCs w:val="32"/>
          <w:shd w:val="clear" w:color="auto" w:fill="auto"/>
          <w:lang w:val="en-US" w:eastAsia="zh-CN"/>
        </w:rPr>
        <w:t>1</w:t>
      </w:r>
      <w:r>
        <w:rPr>
          <w:rFonts w:hint="default" w:ascii="Times New Roman" w:hAnsi="Times New Roman" w:eastAsia="仿宋_GB2312" w:cs="Times New Roman"/>
          <w:sz w:val="32"/>
          <w:szCs w:val="32"/>
          <w:shd w:val="clear" w:color="auto" w:fill="auto"/>
        </w:rPr>
        <w:t>个、二等奖</w:t>
      </w:r>
      <w:r>
        <w:rPr>
          <w:rFonts w:hint="default" w:ascii="Times New Roman" w:hAnsi="Times New Roman" w:eastAsia="仿宋_GB2312" w:cs="Times New Roman"/>
          <w:sz w:val="32"/>
          <w:szCs w:val="32"/>
          <w:shd w:val="clear" w:color="auto" w:fill="auto"/>
          <w:lang w:val="en-US" w:eastAsia="zh-CN"/>
        </w:rPr>
        <w:t>2</w:t>
      </w:r>
      <w:r>
        <w:rPr>
          <w:rFonts w:hint="default" w:ascii="Times New Roman" w:hAnsi="Times New Roman" w:eastAsia="仿宋_GB2312" w:cs="Times New Roman"/>
          <w:sz w:val="32"/>
          <w:szCs w:val="32"/>
          <w:shd w:val="clear" w:color="auto" w:fill="auto"/>
        </w:rPr>
        <w:t>个、三等奖</w:t>
      </w:r>
      <w:r>
        <w:rPr>
          <w:rFonts w:hint="default" w:ascii="Times New Roman" w:hAnsi="Times New Roman" w:eastAsia="仿宋_GB2312" w:cs="Times New Roman"/>
          <w:sz w:val="32"/>
          <w:szCs w:val="32"/>
          <w:shd w:val="clear" w:color="auto" w:fill="auto"/>
          <w:lang w:val="en-US" w:eastAsia="zh-CN"/>
        </w:rPr>
        <w:t>3个，优秀奖</w:t>
      </w:r>
      <w:r>
        <w:rPr>
          <w:rFonts w:hint="default" w:ascii="Times New Roman" w:hAnsi="Times New Roman" w:eastAsia="仿宋_GB2312" w:cs="Times New Roman"/>
          <w:sz w:val="32"/>
          <w:szCs w:val="32"/>
          <w:shd w:val="clear" w:color="auto" w:fill="auto"/>
        </w:rPr>
        <w:t>若干</w:t>
      </w:r>
      <w:r>
        <w:rPr>
          <w:rFonts w:hint="default" w:ascii="Times New Roman" w:hAnsi="Times New Roman" w:eastAsia="仿宋_GB2312" w:cs="Times New Roman"/>
          <w:sz w:val="32"/>
          <w:szCs w:val="32"/>
          <w:shd w:val="clear" w:color="auto" w:fill="auto"/>
          <w:lang w:eastAsia="zh-CN"/>
        </w:rPr>
        <w:t>。</w:t>
      </w:r>
      <w:r>
        <w:rPr>
          <w:rFonts w:hint="default" w:ascii="Times New Roman" w:hAnsi="Times New Roman" w:eastAsia="仿宋_GB2312" w:cs="Times New Roman"/>
          <w:sz w:val="32"/>
          <w:szCs w:val="32"/>
          <w:lang w:val="en-US" w:eastAsia="zh-CN"/>
        </w:rPr>
        <w:t>其中，全省免费开放科技馆在职职工参赛成绩排名前2的项目晋级第八届全国科技馆辅导员总决赛。</w:t>
      </w:r>
    </w:p>
    <w:p>
      <w:pPr>
        <w:keepNext w:val="0"/>
        <w:keepLines w:val="0"/>
        <w:pageBreakBefore w:val="0"/>
        <w:widowControl w:val="0"/>
        <w:kinsoku/>
        <w:wordWrap/>
        <w:topLinePunct w:val="0"/>
        <w:bidi w:val="0"/>
        <w:spacing w:line="580" w:lineRule="exact"/>
        <w:ind w:firstLine="640" w:firstLineChars="200"/>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4.</w:t>
      </w:r>
      <w:r>
        <w:rPr>
          <w:rFonts w:hint="eastAsia" w:ascii="Times New Roman" w:hAnsi="Times New Roman" w:eastAsia="仿宋_GB2312" w:cs="Times New Roman"/>
          <w:kern w:val="0"/>
          <w:sz w:val="32"/>
          <w:szCs w:val="32"/>
          <w:lang w:val="en-US" w:eastAsia="zh-CN"/>
        </w:rPr>
        <w:t>“</w:t>
      </w:r>
      <w:r>
        <w:rPr>
          <w:rFonts w:hint="default" w:ascii="Times New Roman" w:hAnsi="Times New Roman" w:eastAsia="仿宋_GB2312" w:cs="Times New Roman"/>
          <w:kern w:val="0"/>
          <w:sz w:val="32"/>
          <w:szCs w:val="32"/>
          <w:lang w:val="en-US" w:eastAsia="zh-CN"/>
        </w:rPr>
        <w:t>科学课程（活动）</w:t>
      </w:r>
      <w:r>
        <w:rPr>
          <w:rFonts w:hint="eastAsia" w:ascii="Times New Roman" w:hAnsi="Times New Roman" w:eastAsia="仿宋_GB2312" w:cs="Times New Roman"/>
          <w:kern w:val="0"/>
          <w:sz w:val="32"/>
          <w:szCs w:val="32"/>
          <w:lang w:val="en-US" w:eastAsia="zh-CN"/>
        </w:rPr>
        <w:t>”</w:t>
      </w:r>
      <w:r>
        <w:rPr>
          <w:rFonts w:hint="default" w:ascii="Times New Roman" w:hAnsi="Times New Roman" w:eastAsia="仿宋_GB2312" w:cs="Times New Roman"/>
          <w:kern w:val="0"/>
          <w:sz w:val="32"/>
          <w:szCs w:val="32"/>
          <w:lang w:val="en-US" w:eastAsia="zh-CN"/>
        </w:rPr>
        <w:t>项目</w:t>
      </w:r>
    </w:p>
    <w:p>
      <w:pPr>
        <w:keepNext w:val="0"/>
        <w:keepLines w:val="0"/>
        <w:pageBreakBefore w:val="0"/>
        <w:widowControl w:val="0"/>
        <w:kinsoku/>
        <w:wordWrap/>
        <w:topLinePunct w:val="0"/>
        <w:bidi w:val="0"/>
        <w:spacing w:line="58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color="auto" w:fill="auto"/>
        </w:rPr>
        <w:t>科学课程（活动）设一等奖</w:t>
      </w:r>
      <w:r>
        <w:rPr>
          <w:rFonts w:hint="default" w:ascii="Times New Roman" w:hAnsi="Times New Roman" w:eastAsia="仿宋_GB2312" w:cs="Times New Roman"/>
          <w:sz w:val="32"/>
          <w:szCs w:val="32"/>
          <w:shd w:val="clear" w:color="auto" w:fill="auto"/>
          <w:lang w:val="en-US" w:eastAsia="zh-CN"/>
        </w:rPr>
        <w:t>4</w:t>
      </w:r>
      <w:r>
        <w:rPr>
          <w:rFonts w:hint="default" w:ascii="Times New Roman" w:hAnsi="Times New Roman" w:eastAsia="仿宋_GB2312" w:cs="Times New Roman"/>
          <w:sz w:val="32"/>
          <w:szCs w:val="32"/>
          <w:shd w:val="clear" w:color="auto" w:fill="auto"/>
        </w:rPr>
        <w:t>个、二等奖</w:t>
      </w:r>
      <w:r>
        <w:rPr>
          <w:rFonts w:hint="default" w:ascii="Times New Roman" w:hAnsi="Times New Roman" w:eastAsia="仿宋_GB2312" w:cs="Times New Roman"/>
          <w:sz w:val="32"/>
          <w:szCs w:val="32"/>
          <w:shd w:val="clear" w:color="auto" w:fill="auto"/>
          <w:lang w:val="en-US" w:eastAsia="zh-CN"/>
        </w:rPr>
        <w:t>8</w:t>
      </w:r>
      <w:r>
        <w:rPr>
          <w:rFonts w:hint="default" w:ascii="Times New Roman" w:hAnsi="Times New Roman" w:eastAsia="仿宋_GB2312" w:cs="Times New Roman"/>
          <w:sz w:val="32"/>
          <w:szCs w:val="32"/>
          <w:shd w:val="clear" w:color="auto" w:fill="auto"/>
        </w:rPr>
        <w:t>个、三等奖</w:t>
      </w:r>
      <w:r>
        <w:rPr>
          <w:rFonts w:hint="default" w:ascii="Times New Roman" w:hAnsi="Times New Roman" w:eastAsia="仿宋_GB2312" w:cs="Times New Roman"/>
          <w:sz w:val="32"/>
          <w:szCs w:val="32"/>
          <w:shd w:val="clear" w:color="auto" w:fill="auto"/>
          <w:lang w:val="en-US" w:eastAsia="zh-CN"/>
        </w:rPr>
        <w:t>16个，优秀奖</w:t>
      </w:r>
      <w:r>
        <w:rPr>
          <w:rFonts w:hint="default" w:ascii="Times New Roman" w:hAnsi="Times New Roman" w:eastAsia="仿宋_GB2312" w:cs="Times New Roman"/>
          <w:sz w:val="32"/>
          <w:szCs w:val="32"/>
          <w:shd w:val="clear" w:color="auto" w:fill="auto"/>
        </w:rPr>
        <w:t>若干。</w:t>
      </w:r>
      <w:r>
        <w:rPr>
          <w:rFonts w:hint="default" w:ascii="Times New Roman" w:hAnsi="Times New Roman" w:eastAsia="仿宋_GB2312" w:cs="Times New Roman"/>
          <w:sz w:val="32"/>
          <w:szCs w:val="32"/>
          <w:lang w:val="en-US" w:eastAsia="zh-CN"/>
        </w:rPr>
        <w:t>其中，全省免费开放科技馆在职职工参赛成绩排名前4的项目晋级第八届全国科技馆辅导员总决赛。</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shd w:val="clear" w:color="auto" w:fill="auto"/>
          <w:lang w:val="en-US" w:eastAsia="zh-CN" w:bidi="ar-SA"/>
        </w:rPr>
      </w:pPr>
      <w:r>
        <w:rPr>
          <w:rFonts w:hint="default" w:ascii="Times New Roman" w:hAnsi="Times New Roman" w:eastAsia="仿宋_GB2312" w:cs="Times New Roman"/>
          <w:kern w:val="2"/>
          <w:sz w:val="32"/>
          <w:szCs w:val="32"/>
          <w:shd w:val="clear" w:color="auto" w:fill="auto"/>
          <w:lang w:val="en-US" w:eastAsia="zh-CN" w:bidi="ar-SA"/>
        </w:rPr>
        <w:t>以上各奖项均可空缺。</w:t>
      </w:r>
    </w:p>
    <w:p>
      <w:pPr>
        <w:keepNext w:val="0"/>
        <w:keepLines w:val="0"/>
        <w:pageBreakBefore w:val="0"/>
        <w:widowControl w:val="0"/>
        <w:suppressAutoHyphens/>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2"/>
          <w:sz w:val="32"/>
          <w:szCs w:val="32"/>
          <w:shd w:val="clear" w:color="auto" w:fill="auto"/>
          <w:lang w:val="en-US" w:eastAsia="zh-CN" w:bidi="ar-SA"/>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bCs/>
          <w:color w:val="000000"/>
          <w:sz w:val="32"/>
          <w:szCs w:val="32"/>
          <w:lang w:val="en-US" w:eastAsia="zh-CN"/>
        </w:rPr>
      </w:pPr>
      <w:r>
        <w:rPr>
          <w:rFonts w:hint="default" w:ascii="Times New Roman" w:hAnsi="Times New Roman" w:eastAsia="黑体" w:cs="Times New Roman"/>
          <w:bCs/>
          <w:color w:val="000000"/>
          <w:sz w:val="32"/>
          <w:szCs w:val="32"/>
          <w:lang w:val="en-US" w:eastAsia="zh-CN"/>
        </w:rPr>
        <w:t>七、进度安排</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Autospacing="0" w:line="580" w:lineRule="exact"/>
        <w:ind w:right="0" w:firstLine="640" w:firstLineChars="200"/>
        <w:jc w:val="both"/>
        <w:textAlignment w:val="baseline"/>
        <w:rPr>
          <w:rFonts w:hint="default" w:ascii="Times New Roman" w:hAnsi="Times New Roman" w:eastAsia="仿宋_GB2312" w:cs="Times New Roman"/>
          <w:kern w:val="0"/>
          <w:sz w:val="32"/>
          <w:szCs w:val="32"/>
          <w:lang w:val="en-US" w:eastAsia="zh-CN" w:bidi="ar"/>
        </w:rPr>
      </w:pPr>
      <w:r>
        <w:rPr>
          <w:rFonts w:hint="default" w:ascii="Times New Roman" w:hAnsi="Times New Roman" w:eastAsia="仿宋_GB2312" w:cs="Times New Roman"/>
          <w:kern w:val="0"/>
          <w:sz w:val="32"/>
          <w:szCs w:val="32"/>
          <w:lang w:val="en-US" w:eastAsia="zh-CN" w:bidi="ar"/>
        </w:rPr>
        <w:t>1</w:t>
      </w:r>
      <w:r>
        <w:rPr>
          <w:rFonts w:hint="default" w:ascii="Times New Roman" w:hAnsi="Times New Roman" w:eastAsia="仿宋_GB2312" w:cs="Times New Roman"/>
          <w:kern w:val="0"/>
          <w:sz w:val="32"/>
          <w:szCs w:val="32"/>
          <w:shd w:val="clear" w:color="auto" w:fill="auto"/>
          <w:lang w:val="en-US" w:eastAsia="zh-CN" w:bidi="ar"/>
        </w:rPr>
        <w:t>.2024年2月</w:t>
      </w:r>
      <w:r>
        <w:rPr>
          <w:rFonts w:hint="eastAsia" w:ascii="Times New Roman" w:hAnsi="Times New Roman" w:eastAsia="仿宋_GB2312" w:cs="Times New Roman"/>
          <w:sz w:val="32"/>
          <w:szCs w:val="32"/>
          <w:shd w:val="clear" w:color="auto" w:fill="auto"/>
          <w:lang w:val="en-US" w:eastAsia="zh-CN"/>
        </w:rPr>
        <w:t>—</w:t>
      </w:r>
      <w:r>
        <w:rPr>
          <w:rFonts w:hint="default" w:ascii="Times New Roman" w:hAnsi="Times New Roman" w:eastAsia="仿宋_GB2312" w:cs="Times New Roman"/>
          <w:kern w:val="0"/>
          <w:sz w:val="32"/>
          <w:szCs w:val="32"/>
          <w:shd w:val="clear" w:color="auto" w:fill="auto"/>
          <w:lang w:val="en-US" w:eastAsia="zh-CN" w:bidi="ar"/>
        </w:rPr>
        <w:t>3月</w:t>
      </w:r>
      <w:r>
        <w:rPr>
          <w:rFonts w:hint="default" w:ascii="Times New Roman" w:hAnsi="Times New Roman" w:eastAsia="仿宋_GB2312" w:cs="Times New Roman"/>
          <w:kern w:val="0"/>
          <w:sz w:val="32"/>
          <w:szCs w:val="32"/>
          <w:lang w:val="en-US" w:eastAsia="zh-CN" w:bidi="ar"/>
        </w:rPr>
        <w:t>，赛事筹备阶段。制定赛事实施方案。</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0" w:beforeAutospacing="0" w:afterAutospacing="0" w:line="580" w:lineRule="exact"/>
        <w:ind w:right="0" w:firstLine="640" w:firstLineChars="200"/>
        <w:jc w:val="both"/>
        <w:textAlignment w:val="baseline"/>
        <w:rPr>
          <w:rFonts w:hint="default" w:ascii="Times New Roman" w:hAnsi="Times New Roman" w:eastAsia="仿宋_GB2312" w:cs="Times New Roman"/>
          <w:kern w:val="0"/>
          <w:sz w:val="32"/>
          <w:szCs w:val="32"/>
          <w:lang w:val="en-US"/>
        </w:rPr>
      </w:pPr>
      <w:r>
        <w:rPr>
          <w:rFonts w:hint="default" w:ascii="Times New Roman" w:hAnsi="Times New Roman" w:eastAsia="仿宋_GB2312" w:cs="Times New Roman"/>
          <w:kern w:val="0"/>
          <w:sz w:val="32"/>
          <w:szCs w:val="32"/>
          <w:lang w:val="en-US" w:eastAsia="zh-CN" w:bidi="ar"/>
        </w:rPr>
        <w:t>2</w:t>
      </w:r>
      <w:r>
        <w:rPr>
          <w:rFonts w:hint="default" w:ascii="Times New Roman" w:hAnsi="Times New Roman" w:eastAsia="仿宋_GB2312" w:cs="Times New Roman"/>
          <w:kern w:val="0"/>
          <w:sz w:val="32"/>
          <w:szCs w:val="32"/>
          <w:shd w:val="clear" w:color="auto" w:fill="auto"/>
          <w:lang w:val="en-US" w:eastAsia="zh-CN" w:bidi="ar"/>
        </w:rPr>
        <w:t>.2024年4月</w:t>
      </w:r>
      <w:r>
        <w:rPr>
          <w:rFonts w:hint="eastAsia" w:ascii="Times New Roman" w:hAnsi="Times New Roman" w:eastAsia="仿宋_GB2312" w:cs="Times New Roman"/>
          <w:sz w:val="32"/>
          <w:szCs w:val="32"/>
          <w:shd w:val="clear" w:color="auto" w:fill="auto"/>
          <w:lang w:val="en-US" w:eastAsia="zh-CN"/>
        </w:rPr>
        <w:t>—</w:t>
      </w:r>
      <w:r>
        <w:rPr>
          <w:rFonts w:hint="default" w:ascii="Times New Roman" w:hAnsi="Times New Roman" w:eastAsia="仿宋_GB2312" w:cs="Times New Roman"/>
          <w:kern w:val="0"/>
          <w:sz w:val="32"/>
          <w:szCs w:val="32"/>
          <w:shd w:val="clear" w:color="auto" w:fill="auto"/>
          <w:lang w:val="en-US" w:eastAsia="zh-CN" w:bidi="ar"/>
        </w:rPr>
        <w:t>6月</w:t>
      </w:r>
      <w:r>
        <w:rPr>
          <w:rFonts w:hint="default" w:ascii="Times New Roman" w:hAnsi="Times New Roman" w:eastAsia="仿宋_GB2312" w:cs="Times New Roman"/>
          <w:kern w:val="0"/>
          <w:sz w:val="32"/>
          <w:szCs w:val="32"/>
          <w:lang w:val="en-US" w:eastAsia="zh-CN" w:bidi="ar"/>
        </w:rPr>
        <w:t>，组织动员阶段。印发比赛通知，组织动员我省科技馆、</w:t>
      </w:r>
      <w:r>
        <w:rPr>
          <w:rFonts w:hint="default" w:ascii="Times New Roman" w:hAnsi="Times New Roman" w:eastAsia="仿宋_GB2312" w:cs="Times New Roman"/>
          <w:color w:val="000000"/>
          <w:kern w:val="0"/>
          <w:sz w:val="32"/>
          <w:szCs w:val="32"/>
          <w:lang w:val="en-US" w:eastAsia="zh-CN"/>
        </w:rPr>
        <w:t>科普教育基地、相关科普单位</w:t>
      </w:r>
      <w:r>
        <w:rPr>
          <w:rFonts w:hint="default" w:ascii="Times New Roman" w:hAnsi="Times New Roman" w:eastAsia="仿宋_GB2312" w:cs="Times New Roman"/>
          <w:kern w:val="0"/>
          <w:sz w:val="32"/>
          <w:szCs w:val="32"/>
          <w:lang w:val="en-US" w:eastAsia="zh-CN" w:bidi="ar"/>
        </w:rPr>
        <w:t>报名，开展赛事宣传推广。</w:t>
      </w:r>
    </w:p>
    <w:p>
      <w:pPr>
        <w:keepNext w:val="0"/>
        <w:keepLines w:val="0"/>
        <w:pageBreakBefore w:val="0"/>
        <w:widowControl w:val="0"/>
        <w:kinsoku/>
        <w:wordWrap/>
        <w:overflowPunct w:val="0"/>
        <w:topLinePunct w:val="0"/>
        <w:autoSpaceDE w:val="0"/>
        <w:autoSpaceDN w:val="0"/>
        <w:bidi w:val="0"/>
        <w:adjustRightInd w:val="0"/>
        <w:spacing w:line="580" w:lineRule="exact"/>
        <w:ind w:firstLine="640" w:firstLineChars="200"/>
        <w:jc w:val="left"/>
        <w:textAlignment w:val="baseline"/>
        <w:rPr>
          <w:rFonts w:hint="default" w:ascii="Times New Roman" w:hAnsi="Times New Roman" w:eastAsia="仿宋_GB2312" w:cs="Times New Roman"/>
          <w:kern w:val="0"/>
          <w:sz w:val="32"/>
          <w:szCs w:val="32"/>
          <w:lang w:val="en-US" w:eastAsia="zh-CN" w:bidi="ar"/>
        </w:rPr>
      </w:pPr>
      <w:r>
        <w:rPr>
          <w:rFonts w:hint="default" w:ascii="Times New Roman" w:hAnsi="Times New Roman" w:eastAsia="仿宋_GB2312" w:cs="Times New Roman"/>
          <w:kern w:val="0"/>
          <w:sz w:val="32"/>
          <w:szCs w:val="32"/>
          <w:lang w:val="en-US" w:eastAsia="zh-CN" w:bidi="ar"/>
        </w:rPr>
        <w:t>3.2024年7月，比赛阶段。比赛以现场辅导、表演或答辩等形式开展。</w:t>
      </w:r>
    </w:p>
    <w:p>
      <w:pPr>
        <w:keepNext w:val="0"/>
        <w:keepLines w:val="0"/>
        <w:pageBreakBefore w:val="0"/>
        <w:widowControl w:val="0"/>
        <w:numPr>
          <w:ilvl w:val="0"/>
          <w:numId w:val="0"/>
        </w:numPr>
        <w:suppressAutoHyphens/>
        <w:kinsoku/>
        <w:wordWrap/>
        <w:topLinePunct w:val="0"/>
        <w:bidi w:val="0"/>
        <w:spacing w:line="580" w:lineRule="exact"/>
        <w:ind w:firstLine="640" w:firstLineChars="200"/>
        <w:jc w:val="both"/>
        <w:rPr>
          <w:rFonts w:hint="default" w:ascii="Times New Roman" w:hAnsi="Times New Roman" w:eastAsia="黑体" w:cs="Times New Roman"/>
          <w:bCs/>
          <w:color w:val="000000"/>
          <w:kern w:val="2"/>
          <w:sz w:val="32"/>
          <w:szCs w:val="32"/>
          <w:lang w:val="en-US" w:eastAsia="zh-CN" w:bidi="ar-SA"/>
        </w:rPr>
      </w:pPr>
      <w:r>
        <w:rPr>
          <w:rFonts w:hint="default" w:ascii="Times New Roman" w:hAnsi="Times New Roman" w:eastAsia="黑体" w:cs="Times New Roman"/>
          <w:bCs/>
          <w:color w:val="000000"/>
          <w:kern w:val="2"/>
          <w:sz w:val="32"/>
          <w:szCs w:val="32"/>
          <w:lang w:val="en-US" w:eastAsia="zh-CN" w:bidi="ar-SA"/>
        </w:rPr>
        <w:t>八、其他事项</w:t>
      </w:r>
    </w:p>
    <w:p>
      <w:pPr>
        <w:keepNext w:val="0"/>
        <w:keepLines w:val="0"/>
        <w:pageBreakBefore w:val="0"/>
        <w:widowControl w:val="0"/>
        <w:suppressAutoHyphens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0"/>
          <w:sz w:val="32"/>
          <w:szCs w:val="32"/>
          <w:shd w:val="clear" w:color="auto" w:fill="auto"/>
          <w:lang w:val="en-US" w:eastAsia="zh-CN" w:bidi="ar"/>
        </w:rPr>
      </w:pPr>
      <w:r>
        <w:rPr>
          <w:rFonts w:hint="default" w:ascii="Times New Roman" w:hAnsi="Times New Roman" w:eastAsia="仿宋_GB2312" w:cs="Times New Roman"/>
          <w:kern w:val="0"/>
          <w:sz w:val="32"/>
          <w:szCs w:val="32"/>
          <w:lang w:val="en-US" w:eastAsia="zh-CN" w:bidi="ar"/>
        </w:rPr>
        <w:t>1.</w:t>
      </w:r>
      <w:r>
        <w:rPr>
          <w:rFonts w:hint="default" w:ascii="Times New Roman" w:hAnsi="Times New Roman" w:eastAsia="仿宋_GB2312" w:cs="Times New Roman"/>
          <w:kern w:val="0"/>
          <w:sz w:val="32"/>
          <w:szCs w:val="32"/>
          <w:shd w:val="clear" w:color="auto" w:fill="auto"/>
          <w:lang w:val="en-US" w:eastAsia="zh-CN" w:bidi="ar"/>
        </w:rPr>
        <w:t>全省所有免费开放科技馆、省直和中央驻皖单位可以单独组队，科普教育基地、相关科普单位参赛人员由各市科协和各市卫健委分别组队，展品辅导项目各队不超过4人（至少含科普志愿者1人），科学实验项目各队不超过2个，科普短剧项目各队不超过1个，科学课程（活动）项目各队不超过2个。</w:t>
      </w:r>
    </w:p>
    <w:p>
      <w:pPr>
        <w:keepNext w:val="0"/>
        <w:keepLines w:val="0"/>
        <w:pageBreakBefore w:val="0"/>
        <w:widowControl w:val="0"/>
        <w:suppressAutoHyphens w:val="0"/>
        <w:kinsoku/>
        <w:wordWrap/>
        <w:topLinePunct w:val="0"/>
        <w:bidi w:val="0"/>
        <w:spacing w:line="580" w:lineRule="exact"/>
        <w:ind w:left="0" w:leftChars="0" w:firstLine="640" w:firstLineChars="200"/>
        <w:jc w:val="both"/>
        <w:rPr>
          <w:rFonts w:hint="default" w:ascii="Times New Roman" w:hAnsi="Times New Roman" w:eastAsia="仿宋_GB2312" w:cs="Times New Roman"/>
          <w:kern w:val="0"/>
          <w:sz w:val="32"/>
          <w:szCs w:val="32"/>
          <w:lang w:val="en-US" w:eastAsia="zh-CN" w:bidi="ar"/>
        </w:rPr>
      </w:pPr>
      <w:r>
        <w:rPr>
          <w:rFonts w:hint="default" w:ascii="Times New Roman" w:hAnsi="Times New Roman" w:eastAsia="仿宋_GB2312" w:cs="Times New Roman"/>
          <w:kern w:val="0"/>
          <w:sz w:val="32"/>
          <w:szCs w:val="32"/>
          <w:lang w:val="en-US" w:eastAsia="zh-CN" w:bidi="ar"/>
        </w:rPr>
        <w:t>2.参赛单位、选手和评委要严格遵守大赛纪律及赛事规则。对违反规定的单位及个人，取消评审资格或参赛资格。</w:t>
      </w:r>
    </w:p>
    <w:p>
      <w:pPr>
        <w:keepNext w:val="0"/>
        <w:keepLines w:val="0"/>
        <w:pageBreakBefore w:val="0"/>
        <w:widowControl w:val="0"/>
        <w:suppressAutoHyphens w:val="0"/>
        <w:kinsoku/>
        <w:wordWrap/>
        <w:topLinePunct w:val="0"/>
        <w:bidi w:val="0"/>
        <w:spacing w:line="580" w:lineRule="exact"/>
        <w:ind w:left="0" w:leftChars="0" w:firstLine="640" w:firstLineChars="200"/>
        <w:jc w:val="both"/>
        <w:rPr>
          <w:rFonts w:hint="default" w:ascii="Times New Roman" w:hAnsi="Times New Roman" w:eastAsia="仿宋_GB2312" w:cs="Times New Roman"/>
          <w:kern w:val="2"/>
          <w:sz w:val="32"/>
          <w:szCs w:val="24"/>
          <w:lang w:val="en-US" w:eastAsia="zh-CN" w:bidi="ar-SA"/>
        </w:rPr>
      </w:pPr>
      <w:r>
        <w:rPr>
          <w:rFonts w:hint="default" w:ascii="Times New Roman" w:hAnsi="Times New Roman" w:eastAsia="仿宋_GB2312" w:cs="Times New Roman"/>
          <w:kern w:val="0"/>
          <w:sz w:val="32"/>
          <w:szCs w:val="32"/>
          <w:lang w:val="en-US" w:eastAsia="zh-CN" w:bidi="ar"/>
        </w:rPr>
        <w:t>3.比赛经费由省科技馆提供，</w:t>
      </w:r>
      <w:r>
        <w:rPr>
          <w:rFonts w:hint="default" w:ascii="Times New Roman" w:hAnsi="Times New Roman" w:eastAsia="仿宋_GB2312" w:cs="Times New Roman"/>
          <w:kern w:val="2"/>
          <w:sz w:val="32"/>
          <w:szCs w:val="24"/>
          <w:lang w:val="en-US" w:eastAsia="zh-CN" w:bidi="ar-SA"/>
        </w:rPr>
        <w:t>专款专用。本着规范合理、精简节约的管理使用原则，用于赛事各项组织与实施工作。</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公文小标宋" w:cs="Times New Roman"/>
          <w:sz w:val="44"/>
          <w:szCs w:val="44"/>
          <w:lang w:val="en-US" w:eastAsia="zh-CN"/>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公文小标宋">
    <w:panose1 w:val="02000500000000000000"/>
    <w:charset w:val="86"/>
    <w:family w:val="auto"/>
    <w:pitch w:val="default"/>
    <w:sig w:usb0="A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xNTRjMzQ4MDRmNmMxNjk5MTJhNDgxNWEwM2E0ZDIifQ=="/>
  </w:docVars>
  <w:rsids>
    <w:rsidRoot w:val="5A826385"/>
    <w:rsid w:val="5A8263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autoRedefine/>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2024-04-28T02:46:00Z</dcterms:created>
  <dc:creator>WPS_1695378473</dc:creator>
  <cp:lastModifiedBy>WPS_1695378473</cp:lastModifiedBy>
  <dcterms:modified xsi:type="dcterms:W3CDTF">2024-04-28T02:47:22Z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EF41953101294551BB931091F9CD35CA_11</vt:lpwstr>
  </property>
</Properties>
</file>